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FB1" w:rsidRPr="00807FB1" w:rsidRDefault="00B51A5B" w:rsidP="00807FB1">
      <w:pPr>
        <w:tabs>
          <w:tab w:val="left" w:pos="3119"/>
          <w:tab w:val="left" w:pos="4536"/>
          <w:tab w:val="left" w:pos="7938"/>
          <w:tab w:val="right" w:pos="9923"/>
        </w:tabs>
        <w:spacing w:after="0" w:line="240" w:lineRule="auto"/>
        <w:jc w:val="center"/>
        <w:rPr>
          <w:rFonts w:ascii="Times" w:eastAsia="Times New Roman" w:hAnsi="Times" w:cs="Times New Roman"/>
          <w:sz w:val="48"/>
          <w:szCs w:val="48"/>
          <w:lang w:eastAsia="fr-FR"/>
        </w:rPr>
      </w:pPr>
      <w:r>
        <w:rPr>
          <w:rFonts w:ascii="Times" w:eastAsia="Times New Roman" w:hAnsi="Times" w:cs="Times"/>
          <w:sz w:val="48"/>
          <w:szCs w:val="48"/>
          <w:lang w:eastAsia="fr-FR"/>
        </w:rPr>
        <w:t>Memorandum of Understanding</w:t>
      </w:r>
    </w:p>
    <w:p w:rsidR="00807FB1" w:rsidRPr="00807FB1" w:rsidRDefault="00807FB1" w:rsidP="00807FB1">
      <w:pPr>
        <w:tabs>
          <w:tab w:val="center" w:pos="4450"/>
          <w:tab w:val="left" w:pos="4536"/>
          <w:tab w:val="left" w:pos="7938"/>
          <w:tab w:val="right" w:pos="9923"/>
        </w:tabs>
        <w:spacing w:after="0" w:line="240" w:lineRule="auto"/>
        <w:ind w:left="113"/>
        <w:rPr>
          <w:rFonts w:ascii="Arial" w:eastAsia="Times New Roman" w:hAnsi="Arial" w:cs="Times New Roman"/>
          <w:b/>
          <w:bCs/>
          <w:sz w:val="48"/>
          <w:szCs w:val="48"/>
          <w:lang w:eastAsia="fr-FR"/>
        </w:rPr>
      </w:pPr>
      <w:r w:rsidRPr="00807FB1">
        <w:rPr>
          <w:rFonts w:ascii="Arial" w:eastAsia="Times New Roman" w:hAnsi="Arial" w:cs="Times New Roman"/>
          <w:b/>
          <w:bCs/>
          <w:sz w:val="36"/>
          <w:szCs w:val="36"/>
          <w:lang w:eastAsia="fr-FR"/>
        </w:rPr>
        <w:tab/>
      </w:r>
    </w:p>
    <w:p w:rsidR="00807FB1" w:rsidRPr="00807FB1" w:rsidRDefault="00807FB1" w:rsidP="00807FB1">
      <w:pPr>
        <w:tabs>
          <w:tab w:val="left" w:pos="170"/>
          <w:tab w:val="left" w:pos="284"/>
          <w:tab w:val="left" w:pos="3119"/>
          <w:tab w:val="left" w:pos="4536"/>
          <w:tab w:val="left" w:pos="7938"/>
          <w:tab w:val="right" w:pos="9923"/>
        </w:tabs>
        <w:spacing w:after="0" w:line="240" w:lineRule="auto"/>
        <w:jc w:val="both"/>
        <w:rPr>
          <w:rFonts w:ascii="Arial" w:hAnsi="Arial" w:cs="Arial"/>
          <w:sz w:val="20"/>
          <w:szCs w:val="20"/>
          <w:lang w:eastAsia="fr-FR"/>
        </w:rPr>
      </w:pPr>
    </w:p>
    <w:p w:rsidR="00807FB1" w:rsidRPr="00807FB1" w:rsidRDefault="00AF4BC4" w:rsidP="00807FB1">
      <w:pPr>
        <w:tabs>
          <w:tab w:val="left" w:pos="4536"/>
          <w:tab w:val="left" w:pos="7938"/>
          <w:tab w:val="right" w:pos="9923"/>
        </w:tabs>
        <w:spacing w:after="0" w:line="240" w:lineRule="auto"/>
        <w:ind w:left="113"/>
        <w:rPr>
          <w:rFonts w:ascii="Arial" w:eastAsia="Times New Roman" w:hAnsi="Arial" w:cs="Times New Roman"/>
          <w:b/>
          <w:bCs/>
          <w:sz w:val="28"/>
          <w:szCs w:val="28"/>
          <w:lang w:eastAsia="fr-FR"/>
        </w:rPr>
      </w:pPr>
      <w:r>
        <w:rPr>
          <w:rFonts w:ascii="Arial" w:eastAsia="Times New Roman" w:hAnsi="Arial" w:cs="Arial"/>
          <w:b/>
          <w:bCs/>
          <w:sz w:val="28"/>
          <w:szCs w:val="28"/>
          <w:lang w:val="fr-FR" w:eastAsia="fr-FR"/>
        </w:rPr>
        <w:pict>
          <v:shapetype id="_x0000_t202" coordsize="21600,21600" o:spt="202" path="m,l,21600r21600,l21600,xe">
            <v:stroke joinstyle="miter"/>
            <v:path gradientshapeok="t" o:connecttype="rect"/>
          </v:shapetype>
          <v:shape id="_x0000_s1041" type="#_x0000_t202" style="position:absolute;left:0;text-align:left;margin-left:-10.35pt;margin-top:1.55pt;width:9pt;height:18pt;z-index:251663360" o:allowincell="f" fillcolor="green" stroked="f">
            <v:textbox style="mso-next-textbox:#_x0000_s1041">
              <w:txbxContent>
                <w:p w:rsidR="00807FB1" w:rsidRDefault="00807FB1" w:rsidP="00807FB1">
                  <w:pPr>
                    <w:pStyle w:val="Rubrik1"/>
                    <w:rPr>
                      <w:rFonts w:cs="Times New Roman"/>
                    </w:rPr>
                  </w:pPr>
                </w:p>
                <w:p w:rsidR="00807FB1" w:rsidRDefault="00807FB1" w:rsidP="00807FB1">
                  <w:pPr>
                    <w:pStyle w:val="Rubrik3"/>
                    <w:rPr>
                      <w:rFonts w:cs="Arial"/>
                      <w:b w:val="0"/>
                      <w:bCs w:val="0"/>
                    </w:rPr>
                  </w:pPr>
                </w:p>
              </w:txbxContent>
            </v:textbox>
          </v:shape>
        </w:pict>
      </w:r>
      <w:r w:rsidR="00807FB1" w:rsidRPr="00807FB1">
        <w:rPr>
          <w:rFonts w:ascii="Arial" w:eastAsia="Times New Roman" w:hAnsi="Arial" w:cs="Arial"/>
          <w:b/>
          <w:bCs/>
          <w:noProof/>
          <w:sz w:val="28"/>
          <w:szCs w:val="28"/>
          <w:lang w:eastAsia="fr-FR"/>
        </w:rPr>
        <w:t>Preamble</w:t>
      </w:r>
    </w:p>
    <w:p w:rsidR="00807FB1" w:rsidRPr="00807FB1" w:rsidRDefault="00AF4BC4" w:rsidP="00807FB1">
      <w:pPr>
        <w:spacing w:after="0" w:line="240" w:lineRule="auto"/>
        <w:jc w:val="both"/>
        <w:rPr>
          <w:rFonts w:ascii="Arial" w:eastAsia="Times New Roman" w:hAnsi="Arial" w:cs="Arial"/>
          <w:sz w:val="20"/>
          <w:szCs w:val="20"/>
          <w:lang w:eastAsia="fr-FR"/>
        </w:rPr>
      </w:pPr>
      <w:r>
        <w:rPr>
          <w:rFonts w:ascii="Times" w:eastAsia="Times New Roman" w:hAnsi="Times" w:cs="Times"/>
          <w:sz w:val="24"/>
          <w:szCs w:val="24"/>
          <w:lang w:val="fr-FR" w:eastAsia="fr-FR"/>
        </w:rPr>
        <w:pict>
          <v:line id="_x0000_s1040" style="position:absolute;left:0;text-align:left;flip:x;z-index:251662336" from="-10.35pt,3.45pt" to="502.65pt,3.45pt" o:allowincell="f" strokecolor="green" strokeweight=".5pt"/>
        </w:pict>
      </w:r>
    </w:p>
    <w:p w:rsidR="00807FB1" w:rsidRPr="00807FB1" w:rsidRDefault="00807FB1" w:rsidP="00807FB1">
      <w:pPr>
        <w:tabs>
          <w:tab w:val="left" w:pos="1920"/>
        </w:tabs>
        <w:spacing w:after="0" w:line="240" w:lineRule="auto"/>
        <w:jc w:val="both"/>
        <w:rPr>
          <w:rFonts w:ascii="Arial" w:eastAsia="Times New Roman" w:hAnsi="Arial" w:cs="Arial"/>
          <w:sz w:val="20"/>
          <w:szCs w:val="20"/>
          <w:lang w:eastAsia="fr-FR"/>
        </w:rPr>
      </w:pPr>
      <w:r w:rsidRPr="00807FB1">
        <w:rPr>
          <w:rFonts w:ascii="Arial" w:eastAsia="Times New Roman" w:hAnsi="Arial" w:cs="Arial"/>
          <w:sz w:val="20"/>
          <w:szCs w:val="20"/>
          <w:lang w:eastAsia="fr-FR"/>
        </w:rPr>
        <w:t xml:space="preserve">Whereas the potential </w:t>
      </w:r>
      <w:r>
        <w:rPr>
          <w:rFonts w:ascii="Arial" w:eastAsia="Times New Roman" w:hAnsi="Arial" w:cs="Arial"/>
          <w:b/>
          <w:i/>
          <w:sz w:val="20"/>
          <w:szCs w:val="20"/>
          <w:u w:val="single"/>
          <w:lang w:eastAsia="fr-FR"/>
        </w:rPr>
        <w:t>[project name]</w:t>
      </w:r>
      <w:r w:rsidRPr="00807FB1">
        <w:rPr>
          <w:rFonts w:ascii="Arial" w:eastAsia="Times New Roman" w:hAnsi="Arial" w:cs="Arial"/>
          <w:sz w:val="20"/>
          <w:szCs w:val="20"/>
          <w:lang w:eastAsia="fr-FR"/>
        </w:rPr>
        <w:t xml:space="preserve"> participants (hereinafter the “Parties”) intend to develop a competitive proposal for a project in response to the call number </w:t>
      </w:r>
      <w:r>
        <w:rPr>
          <w:rFonts w:ascii="Arial" w:eastAsia="Times New Roman" w:hAnsi="Arial" w:cs="Arial"/>
          <w:b/>
          <w:i/>
          <w:sz w:val="20"/>
          <w:szCs w:val="20"/>
          <w:u w:val="single"/>
          <w:lang w:eastAsia="fr-FR"/>
        </w:rPr>
        <w:t>[call number]</w:t>
      </w:r>
      <w:r w:rsidRPr="00807FB1">
        <w:rPr>
          <w:rFonts w:ascii="Arial" w:eastAsia="Times New Roman" w:hAnsi="Arial" w:cs="Arial"/>
          <w:sz w:val="20"/>
          <w:szCs w:val="20"/>
          <w:lang w:eastAsia="fr-FR"/>
        </w:rPr>
        <w:t xml:space="preserve"> published the </w:t>
      </w:r>
      <w:r>
        <w:rPr>
          <w:rFonts w:ascii="Arial" w:eastAsia="Times New Roman" w:hAnsi="Arial" w:cs="Arial"/>
          <w:b/>
          <w:i/>
          <w:sz w:val="20"/>
          <w:szCs w:val="20"/>
          <w:u w:val="single"/>
          <w:lang w:eastAsia="fr-FR"/>
        </w:rPr>
        <w:t>[publication date]</w:t>
      </w:r>
      <w:r>
        <w:rPr>
          <w:rFonts w:ascii="Arial" w:eastAsia="Times New Roman" w:hAnsi="Arial" w:cs="Arial"/>
          <w:sz w:val="20"/>
          <w:szCs w:val="20"/>
          <w:lang w:eastAsia="fr-FR"/>
        </w:rPr>
        <w:t xml:space="preserve"> </w:t>
      </w:r>
      <w:r w:rsidRPr="00807FB1">
        <w:rPr>
          <w:rFonts w:ascii="Arial" w:eastAsia="Times New Roman" w:hAnsi="Arial" w:cs="Arial"/>
          <w:sz w:val="20"/>
          <w:szCs w:val="20"/>
          <w:lang w:eastAsia="fr-FR"/>
        </w:rPr>
        <w:t xml:space="preserve">under the </w:t>
      </w:r>
      <w:r w:rsidR="00B51A5B" w:rsidRPr="00B51A5B">
        <w:rPr>
          <w:rFonts w:ascii="Arial" w:eastAsia="Times New Roman" w:hAnsi="Arial" w:cs="Arial"/>
          <w:b/>
          <w:i/>
          <w:sz w:val="20"/>
          <w:szCs w:val="20"/>
          <w:lang w:eastAsia="fr-FR"/>
        </w:rPr>
        <w:t>[programme]</w:t>
      </w:r>
      <w:r w:rsidRPr="00807FB1">
        <w:rPr>
          <w:rFonts w:ascii="Arial" w:eastAsia="Times New Roman" w:hAnsi="Arial" w:cs="Arial"/>
          <w:sz w:val="20"/>
          <w:szCs w:val="20"/>
          <w:lang w:eastAsia="fr-FR"/>
        </w:rPr>
        <w:t xml:space="preserve"> for the period </w:t>
      </w:r>
      <w:r>
        <w:rPr>
          <w:rFonts w:ascii="Arial" w:eastAsia="Times New Roman" w:hAnsi="Arial" w:cs="Arial"/>
          <w:sz w:val="20"/>
          <w:szCs w:val="20"/>
          <w:lang w:eastAsia="fr-FR"/>
        </w:rPr>
        <w:t>[period]</w:t>
      </w:r>
      <w:r w:rsidRPr="00807FB1">
        <w:rPr>
          <w:rFonts w:ascii="Arial" w:eastAsia="Times New Roman" w:hAnsi="Arial" w:cs="Arial"/>
          <w:sz w:val="20"/>
          <w:szCs w:val="20"/>
          <w:lang w:eastAsia="fr-FR"/>
        </w:rPr>
        <w:t xml:space="preserve"> in the field of:</w:t>
      </w:r>
      <w:r w:rsidRPr="00807FB1">
        <w:rPr>
          <w:rFonts w:ascii="Arial" w:eastAsia="Times New Roman" w:hAnsi="Arial" w:cs="Arial"/>
          <w:sz w:val="24"/>
          <w:szCs w:val="24"/>
          <w:lang w:eastAsia="fr-FR"/>
        </w:rPr>
        <w:t xml:space="preserve"> </w:t>
      </w:r>
      <w:r>
        <w:rPr>
          <w:rFonts w:ascii="Arial" w:eastAsia="Times New Roman" w:hAnsi="Arial" w:cs="Arial"/>
          <w:b/>
          <w:i/>
          <w:sz w:val="20"/>
          <w:szCs w:val="20"/>
          <w:u w:val="single"/>
          <w:lang w:eastAsia="fr-FR"/>
        </w:rPr>
        <w:t>[field]</w:t>
      </w:r>
      <w:r w:rsidRPr="00807FB1">
        <w:rPr>
          <w:rFonts w:ascii="Arial" w:eastAsia="Times New Roman" w:hAnsi="Arial" w:cs="Arial"/>
          <w:b/>
          <w:i/>
          <w:sz w:val="20"/>
          <w:szCs w:val="20"/>
          <w:lang w:eastAsia="fr-FR"/>
        </w:rPr>
        <w:t xml:space="preserve"> </w:t>
      </w:r>
      <w:r w:rsidRPr="00807FB1">
        <w:rPr>
          <w:rFonts w:ascii="Arial" w:eastAsia="Times New Roman" w:hAnsi="Arial" w:cs="Arial"/>
          <w:sz w:val="20"/>
          <w:szCs w:val="20"/>
          <w:lang w:eastAsia="fr-FR"/>
        </w:rPr>
        <w:t xml:space="preserve">(hereinafter the “Project”) and to implement the Project in case of an acceptance by the </w:t>
      </w:r>
      <w:r w:rsidR="00B51A5B" w:rsidRPr="00B51A5B">
        <w:rPr>
          <w:rFonts w:ascii="Arial" w:eastAsia="Times New Roman" w:hAnsi="Arial" w:cs="Arial"/>
          <w:b/>
          <w:i/>
          <w:sz w:val="20"/>
          <w:szCs w:val="20"/>
          <w:lang w:eastAsia="fr-FR"/>
        </w:rPr>
        <w:t>[supervisory authority]</w:t>
      </w:r>
      <w:r w:rsidRPr="00807FB1">
        <w:rPr>
          <w:rFonts w:ascii="Arial" w:eastAsia="Times New Roman" w:hAnsi="Arial" w:cs="Arial"/>
          <w:sz w:val="20"/>
          <w:szCs w:val="20"/>
          <w:lang w:eastAsia="fr-FR"/>
        </w:rPr>
        <w:t>.</w:t>
      </w:r>
    </w:p>
    <w:p w:rsidR="00807FB1" w:rsidRPr="00807FB1" w:rsidRDefault="00807FB1" w:rsidP="00807FB1">
      <w:pPr>
        <w:tabs>
          <w:tab w:val="left" w:pos="1920"/>
        </w:tabs>
        <w:spacing w:after="0" w:line="240" w:lineRule="auto"/>
        <w:jc w:val="both"/>
        <w:rPr>
          <w:rFonts w:ascii="Arial" w:eastAsia="Times New Roman" w:hAnsi="Arial" w:cs="Arial"/>
          <w:sz w:val="20"/>
          <w:szCs w:val="20"/>
          <w:lang w:eastAsia="fr-FR"/>
        </w:rPr>
      </w:pPr>
    </w:p>
    <w:p w:rsidR="00807FB1" w:rsidRPr="00807FB1" w:rsidRDefault="00807FB1" w:rsidP="00807FB1">
      <w:pPr>
        <w:spacing w:after="0" w:line="240" w:lineRule="auto"/>
        <w:jc w:val="both"/>
        <w:rPr>
          <w:rFonts w:ascii="Arial" w:eastAsia="Times New Roman" w:hAnsi="Arial" w:cs="Arial"/>
          <w:sz w:val="20"/>
          <w:szCs w:val="20"/>
          <w:lang w:eastAsia="fr-FR"/>
        </w:rPr>
      </w:pPr>
      <w:proofErr w:type="gramStart"/>
      <w:r w:rsidRPr="00807FB1">
        <w:rPr>
          <w:rFonts w:ascii="Arial" w:eastAsia="Times New Roman" w:hAnsi="Arial" w:cs="Arial"/>
          <w:sz w:val="20"/>
          <w:szCs w:val="20"/>
          <w:lang w:eastAsia="fr-FR"/>
        </w:rPr>
        <w:t>Whereas for the purpose of the proposal preparation, the Parties will provide each other with all necessary relevant information.</w:t>
      </w:r>
      <w:proofErr w:type="gramEnd"/>
    </w:p>
    <w:p w:rsidR="00807FB1" w:rsidRPr="00807FB1" w:rsidRDefault="00807FB1" w:rsidP="00807FB1">
      <w:pPr>
        <w:tabs>
          <w:tab w:val="left" w:pos="4536"/>
          <w:tab w:val="left" w:pos="7938"/>
          <w:tab w:val="right" w:pos="9923"/>
        </w:tabs>
        <w:spacing w:after="0" w:line="240" w:lineRule="auto"/>
        <w:rPr>
          <w:rFonts w:ascii="Arial" w:eastAsia="Times New Roman" w:hAnsi="Arial" w:cs="Times New Roman"/>
          <w:sz w:val="20"/>
          <w:szCs w:val="20"/>
          <w:lang w:eastAsia="fr-FR"/>
        </w:rPr>
      </w:pPr>
    </w:p>
    <w:p w:rsidR="00807FB1" w:rsidRPr="00807FB1" w:rsidRDefault="00807FB1" w:rsidP="00807FB1">
      <w:pPr>
        <w:tabs>
          <w:tab w:val="left" w:pos="4536"/>
          <w:tab w:val="left" w:pos="7938"/>
          <w:tab w:val="right" w:pos="9923"/>
        </w:tabs>
        <w:spacing w:after="0" w:line="240" w:lineRule="auto"/>
        <w:rPr>
          <w:rFonts w:ascii="Arial" w:eastAsia="Times New Roman" w:hAnsi="Arial" w:cs="Arial"/>
          <w:sz w:val="20"/>
          <w:szCs w:val="20"/>
          <w:lang w:eastAsia="fr-FR"/>
        </w:rPr>
      </w:pPr>
      <w:r w:rsidRPr="00807FB1">
        <w:rPr>
          <w:rFonts w:ascii="Arial" w:eastAsia="Times New Roman" w:hAnsi="Arial" w:cs="Arial"/>
          <w:sz w:val="20"/>
          <w:szCs w:val="20"/>
          <w:lang w:eastAsia="fr-FR"/>
        </w:rPr>
        <w:t xml:space="preserve">The signatory Party of this </w:t>
      </w:r>
      <w:r w:rsidR="00B51A5B">
        <w:rPr>
          <w:rFonts w:ascii="Arial" w:eastAsia="Times New Roman" w:hAnsi="Arial" w:cs="Arial"/>
          <w:sz w:val="20"/>
          <w:szCs w:val="20"/>
          <w:lang w:eastAsia="fr-FR"/>
        </w:rPr>
        <w:t>memorandum of understanding</w:t>
      </w:r>
      <w:r w:rsidRPr="00807FB1">
        <w:rPr>
          <w:rFonts w:ascii="Arial" w:eastAsia="Times New Roman" w:hAnsi="Arial" w:cs="Arial"/>
          <w:sz w:val="20"/>
          <w:szCs w:val="20"/>
          <w:lang w:eastAsia="fr-FR"/>
        </w:rPr>
        <w:t xml:space="preserve"> agrees upon the following:</w:t>
      </w:r>
    </w:p>
    <w:p w:rsidR="00807FB1" w:rsidRPr="00807FB1" w:rsidRDefault="00AF4BC4" w:rsidP="00807FB1">
      <w:pPr>
        <w:tabs>
          <w:tab w:val="left" w:pos="4536"/>
          <w:tab w:val="left" w:pos="7938"/>
          <w:tab w:val="right" w:pos="9923"/>
        </w:tabs>
        <w:spacing w:after="0" w:line="240" w:lineRule="auto"/>
        <w:ind w:left="113"/>
        <w:rPr>
          <w:rFonts w:ascii="Arial" w:eastAsia="Times New Roman" w:hAnsi="Arial" w:cs="Times New Roman"/>
          <w:b/>
          <w:bCs/>
          <w:sz w:val="28"/>
          <w:szCs w:val="28"/>
          <w:lang w:eastAsia="fr-FR"/>
        </w:rPr>
      </w:pPr>
      <w:r>
        <w:rPr>
          <w:rFonts w:ascii="Arial" w:eastAsia="Times New Roman" w:hAnsi="Arial" w:cs="Arial"/>
          <w:b/>
          <w:bCs/>
          <w:sz w:val="28"/>
          <w:szCs w:val="28"/>
          <w:lang w:val="fr-FR" w:eastAsia="fr-FR"/>
        </w:rPr>
        <w:pict>
          <v:line id="_x0000_s1038" style="position:absolute;left:0;text-align:left;flip:x;z-index:251660288" from="-10.35pt,21.95pt" to="502.65pt,21.95pt" o:allowincell="f" strokecolor="green" strokeweight=".5pt"/>
        </w:pict>
      </w:r>
      <w:r>
        <w:rPr>
          <w:rFonts w:ascii="Arial" w:eastAsia="Times New Roman" w:hAnsi="Arial" w:cs="Arial"/>
          <w:b/>
          <w:bCs/>
          <w:sz w:val="28"/>
          <w:szCs w:val="28"/>
          <w:lang w:val="fr-FR" w:eastAsia="fr-FR"/>
        </w:rPr>
        <w:pict>
          <v:shape id="_x0000_s1039" type="#_x0000_t202" style="position:absolute;left:0;text-align:left;margin-left:-10.35pt;margin-top:3.95pt;width:9pt;height:18pt;z-index:251661312" o:allowincell="f" fillcolor="green" stroked="f">
            <v:textbox style="mso-next-textbox:#_x0000_s1039">
              <w:txbxContent>
                <w:p w:rsidR="00807FB1" w:rsidRDefault="00807FB1" w:rsidP="00807FB1">
                  <w:pPr>
                    <w:pStyle w:val="Rubrik1"/>
                    <w:rPr>
                      <w:rFonts w:cs="Times New Roman"/>
                    </w:rPr>
                  </w:pPr>
                </w:p>
                <w:p w:rsidR="00807FB1" w:rsidRDefault="00807FB1" w:rsidP="00807FB1">
                  <w:pPr>
                    <w:pStyle w:val="Rubrik3"/>
                    <w:rPr>
                      <w:rFonts w:cs="Arial"/>
                      <w:b w:val="0"/>
                      <w:bCs w:val="0"/>
                    </w:rPr>
                  </w:pPr>
                </w:p>
              </w:txbxContent>
            </v:textbox>
          </v:shape>
        </w:pict>
      </w:r>
    </w:p>
    <w:p w:rsidR="00807FB1" w:rsidRPr="00807FB1" w:rsidRDefault="00807FB1" w:rsidP="00807FB1">
      <w:pPr>
        <w:tabs>
          <w:tab w:val="left" w:pos="4536"/>
          <w:tab w:val="left" w:pos="7938"/>
          <w:tab w:val="right" w:pos="9923"/>
        </w:tabs>
        <w:spacing w:after="0" w:line="240" w:lineRule="auto"/>
        <w:ind w:left="113"/>
        <w:rPr>
          <w:rFonts w:ascii="Arial" w:eastAsia="Times New Roman" w:hAnsi="Arial" w:cs="Times New Roman"/>
          <w:b/>
          <w:bCs/>
          <w:sz w:val="28"/>
          <w:szCs w:val="28"/>
          <w:lang w:eastAsia="fr-FR"/>
        </w:rPr>
      </w:pPr>
    </w:p>
    <w:p w:rsidR="00807FB1" w:rsidRPr="00807FB1" w:rsidRDefault="00807FB1" w:rsidP="00807FB1">
      <w:pPr>
        <w:spacing w:after="0" w:line="240" w:lineRule="auto"/>
        <w:rPr>
          <w:rFonts w:ascii="Times" w:eastAsia="Times New Roman" w:hAnsi="Times" w:cs="Times"/>
          <w:b/>
          <w:bCs/>
          <w:lang w:eastAsia="fr-FR"/>
        </w:rPr>
        <w:sectPr w:rsidR="00807FB1" w:rsidRPr="00807FB1">
          <w:pgSz w:w="11906" w:h="16838"/>
          <w:pgMar w:top="1985" w:right="851" w:bottom="0" w:left="2268" w:header="720" w:footer="720" w:gutter="0"/>
          <w:cols w:space="720"/>
        </w:sectPr>
      </w:pPr>
    </w:p>
    <w:p w:rsidR="00807FB1" w:rsidRPr="00807FB1" w:rsidRDefault="00807FB1" w:rsidP="00807FB1">
      <w:pPr>
        <w:tabs>
          <w:tab w:val="left" w:pos="4536"/>
          <w:tab w:val="left" w:pos="7938"/>
          <w:tab w:val="right" w:pos="9923"/>
        </w:tabs>
        <w:spacing w:after="0" w:line="240" w:lineRule="auto"/>
        <w:jc w:val="both"/>
        <w:rPr>
          <w:rFonts w:ascii="Arial" w:eastAsia="Times New Roman" w:hAnsi="Arial" w:cs="Arial"/>
          <w:b/>
          <w:bCs/>
          <w:lang w:eastAsia="fr-FR"/>
        </w:rPr>
      </w:pPr>
      <w:r w:rsidRPr="00807FB1">
        <w:rPr>
          <w:rFonts w:ascii="Arial" w:eastAsia="Times New Roman" w:hAnsi="Arial" w:cs="Arial"/>
          <w:b/>
          <w:bCs/>
          <w:lang w:eastAsia="fr-FR"/>
        </w:rPr>
        <w:lastRenderedPageBreak/>
        <w:t>PREPARATION OF THE PROJECT</w:t>
      </w:r>
    </w:p>
    <w:p w:rsidR="00807FB1" w:rsidRPr="00807FB1" w:rsidRDefault="00807FB1" w:rsidP="00807FB1">
      <w:pPr>
        <w:tabs>
          <w:tab w:val="left" w:pos="4536"/>
          <w:tab w:val="left" w:pos="7938"/>
          <w:tab w:val="right" w:pos="9923"/>
        </w:tabs>
        <w:spacing w:after="0" w:line="240" w:lineRule="auto"/>
        <w:jc w:val="both"/>
        <w:rPr>
          <w:rFonts w:ascii="Times" w:eastAsia="Times New Roman" w:hAnsi="Times" w:cs="Times"/>
          <w:b/>
          <w:bCs/>
          <w:lang w:eastAsia="fr-FR"/>
        </w:rPr>
      </w:pPr>
      <w:r w:rsidRPr="00807FB1">
        <w:rPr>
          <w:rFonts w:ascii="Arial" w:eastAsia="Times New Roman" w:hAnsi="Arial" w:cs="Arial"/>
          <w:sz w:val="20"/>
          <w:szCs w:val="20"/>
          <w:lang w:eastAsia="fr-FR"/>
        </w:rPr>
        <w:t>Each Party undertakes to make its necessary and best efforts to concur to the preparation of the Project: deliver the needed information,</w:t>
      </w:r>
    </w:p>
    <w:p w:rsidR="00807FB1" w:rsidRPr="00807FB1" w:rsidRDefault="00807FB1" w:rsidP="00807FB1">
      <w:pPr>
        <w:tabs>
          <w:tab w:val="left" w:pos="4536"/>
          <w:tab w:val="left" w:pos="7938"/>
          <w:tab w:val="right" w:pos="9923"/>
        </w:tabs>
        <w:spacing w:after="0" w:line="240" w:lineRule="auto"/>
        <w:jc w:val="both"/>
        <w:rPr>
          <w:rFonts w:ascii="Arial" w:eastAsia="Times New Roman" w:hAnsi="Arial" w:cs="Arial"/>
          <w:sz w:val="20"/>
          <w:szCs w:val="20"/>
          <w:lang w:eastAsia="fr-FR"/>
        </w:rPr>
      </w:pPr>
      <w:proofErr w:type="gramStart"/>
      <w:r w:rsidRPr="00807FB1">
        <w:rPr>
          <w:rFonts w:ascii="Arial" w:eastAsia="Times New Roman" w:hAnsi="Arial" w:cs="Arial"/>
          <w:sz w:val="20"/>
          <w:szCs w:val="20"/>
          <w:lang w:eastAsia="fr-FR"/>
        </w:rPr>
        <w:t>contribute</w:t>
      </w:r>
      <w:proofErr w:type="gramEnd"/>
      <w:r w:rsidRPr="00807FB1">
        <w:rPr>
          <w:rFonts w:ascii="Arial" w:eastAsia="Times New Roman" w:hAnsi="Arial" w:cs="Arial"/>
          <w:sz w:val="20"/>
          <w:szCs w:val="20"/>
          <w:lang w:eastAsia="fr-FR"/>
        </w:rPr>
        <w:t xml:space="preserve"> to the Project definition, attend the meetings, allocate resources, respect planning and deadlines.</w:t>
      </w:r>
    </w:p>
    <w:p w:rsidR="00807FB1" w:rsidRPr="00807FB1" w:rsidRDefault="00807FB1" w:rsidP="00807FB1">
      <w:pPr>
        <w:tabs>
          <w:tab w:val="left" w:pos="170"/>
          <w:tab w:val="left" w:pos="284"/>
          <w:tab w:val="left" w:pos="3119"/>
          <w:tab w:val="left" w:pos="4536"/>
          <w:tab w:val="left" w:pos="7938"/>
          <w:tab w:val="right" w:pos="9923"/>
        </w:tabs>
        <w:spacing w:after="0" w:line="240" w:lineRule="auto"/>
        <w:jc w:val="both"/>
        <w:rPr>
          <w:rFonts w:ascii="Arial" w:hAnsi="Arial" w:cs="Arial"/>
          <w:sz w:val="20"/>
          <w:szCs w:val="20"/>
          <w:lang w:eastAsia="fr-FR"/>
        </w:rPr>
      </w:pPr>
    </w:p>
    <w:p w:rsidR="00807FB1" w:rsidRPr="00807FB1" w:rsidRDefault="00807FB1" w:rsidP="00807FB1">
      <w:pPr>
        <w:tabs>
          <w:tab w:val="left" w:pos="4536"/>
          <w:tab w:val="left" w:pos="7938"/>
          <w:tab w:val="right" w:pos="9923"/>
        </w:tabs>
        <w:spacing w:after="0" w:line="240" w:lineRule="auto"/>
        <w:jc w:val="both"/>
        <w:rPr>
          <w:rFonts w:ascii="Arial" w:eastAsia="Times New Roman" w:hAnsi="Arial" w:cs="Arial"/>
          <w:b/>
          <w:bCs/>
          <w:lang w:eastAsia="fr-FR"/>
        </w:rPr>
      </w:pPr>
      <w:r w:rsidRPr="00807FB1">
        <w:rPr>
          <w:rFonts w:ascii="Arial" w:eastAsia="Times New Roman" w:hAnsi="Arial" w:cs="Arial"/>
          <w:b/>
          <w:bCs/>
          <w:lang w:eastAsia="fr-FR"/>
        </w:rPr>
        <w:t>CONFIDENTIALITY</w:t>
      </w:r>
    </w:p>
    <w:p w:rsidR="00807FB1" w:rsidRPr="00807FB1" w:rsidRDefault="00807FB1" w:rsidP="00807FB1">
      <w:pPr>
        <w:spacing w:after="0" w:line="240" w:lineRule="auto"/>
        <w:jc w:val="both"/>
        <w:rPr>
          <w:rFonts w:ascii="Arial" w:eastAsia="Times New Roman" w:hAnsi="Arial" w:cs="Arial"/>
          <w:sz w:val="20"/>
          <w:szCs w:val="20"/>
          <w:lang w:eastAsia="fr-FR"/>
        </w:rPr>
      </w:pPr>
      <w:r w:rsidRPr="00807FB1">
        <w:rPr>
          <w:rFonts w:ascii="Arial" w:eastAsia="Times New Roman" w:hAnsi="Arial" w:cs="Arial"/>
          <w:sz w:val="20"/>
          <w:szCs w:val="20"/>
          <w:lang w:eastAsia="fr-FR"/>
        </w:rPr>
        <w:t xml:space="preserve">The Parties undertake to treat all information, whether of financial, commercial, scientific or technical nature, they have received directly or indirectly in the context of the negotiations about the Project, as strictly confidential. </w:t>
      </w:r>
    </w:p>
    <w:p w:rsidR="00807FB1" w:rsidRPr="00807FB1" w:rsidRDefault="00807FB1" w:rsidP="00807FB1">
      <w:pPr>
        <w:spacing w:after="0" w:line="240" w:lineRule="auto"/>
        <w:jc w:val="both"/>
        <w:rPr>
          <w:rFonts w:ascii="Arial" w:eastAsia="Times New Roman" w:hAnsi="Arial" w:cs="Arial"/>
          <w:sz w:val="20"/>
          <w:szCs w:val="20"/>
          <w:lang w:eastAsia="fr-FR"/>
        </w:rPr>
      </w:pPr>
    </w:p>
    <w:p w:rsidR="00807FB1" w:rsidRPr="00807FB1" w:rsidRDefault="00807FB1" w:rsidP="00807FB1">
      <w:pPr>
        <w:spacing w:after="0" w:line="240" w:lineRule="auto"/>
        <w:jc w:val="both"/>
        <w:rPr>
          <w:rFonts w:ascii="Arial" w:eastAsia="Times New Roman" w:hAnsi="Arial" w:cs="Arial"/>
          <w:sz w:val="20"/>
          <w:szCs w:val="20"/>
          <w:lang w:eastAsia="fr-FR"/>
        </w:rPr>
      </w:pPr>
      <w:r w:rsidRPr="00807FB1">
        <w:rPr>
          <w:rFonts w:ascii="Arial" w:eastAsia="Times New Roman" w:hAnsi="Arial" w:cs="Arial"/>
          <w:sz w:val="20"/>
          <w:szCs w:val="20"/>
          <w:lang w:eastAsia="fr-FR"/>
        </w:rPr>
        <w:t xml:space="preserve">The Parties undertake not to disclose the received information in any form to third parties for any purpose unless and until expressly authorized in writing to do so by the disclosing Party or if required in order to comply with mandatory law or court order.  </w:t>
      </w:r>
    </w:p>
    <w:p w:rsidR="00807FB1" w:rsidRPr="00807FB1" w:rsidRDefault="00807FB1" w:rsidP="00807FB1">
      <w:pPr>
        <w:spacing w:after="0" w:line="240" w:lineRule="auto"/>
        <w:jc w:val="both"/>
        <w:rPr>
          <w:rFonts w:ascii="Arial" w:eastAsia="Times New Roman" w:hAnsi="Arial" w:cs="Arial"/>
          <w:sz w:val="20"/>
          <w:szCs w:val="20"/>
          <w:lang w:eastAsia="fr-FR"/>
        </w:rPr>
      </w:pPr>
    </w:p>
    <w:p w:rsidR="00807FB1" w:rsidRPr="00807FB1" w:rsidRDefault="00807FB1" w:rsidP="00807FB1">
      <w:pPr>
        <w:spacing w:after="0" w:line="240" w:lineRule="auto"/>
        <w:jc w:val="both"/>
        <w:rPr>
          <w:rFonts w:ascii="Arial" w:eastAsia="Times New Roman" w:hAnsi="Arial" w:cs="Arial"/>
          <w:sz w:val="20"/>
          <w:szCs w:val="20"/>
          <w:lang w:eastAsia="fr-FR"/>
        </w:rPr>
      </w:pPr>
      <w:r w:rsidRPr="00807FB1">
        <w:rPr>
          <w:rFonts w:ascii="Arial" w:eastAsia="Times New Roman" w:hAnsi="Arial" w:cs="Arial"/>
          <w:sz w:val="20"/>
          <w:szCs w:val="20"/>
          <w:lang w:eastAsia="fr-FR"/>
        </w:rPr>
        <w:t>The Parties agree that the received information shall be used solely for the purpose for which it was submitted.</w:t>
      </w:r>
    </w:p>
    <w:p w:rsidR="00807FB1" w:rsidRPr="00807FB1" w:rsidRDefault="00807FB1" w:rsidP="00807FB1">
      <w:pPr>
        <w:spacing w:after="0" w:line="240" w:lineRule="auto"/>
        <w:jc w:val="both"/>
        <w:rPr>
          <w:rFonts w:ascii="Arial" w:eastAsia="Times New Roman" w:hAnsi="Arial" w:cs="Arial"/>
          <w:sz w:val="20"/>
          <w:szCs w:val="20"/>
          <w:lang w:eastAsia="fr-FR"/>
        </w:rPr>
      </w:pPr>
    </w:p>
    <w:p w:rsidR="00807FB1" w:rsidRPr="00807FB1" w:rsidRDefault="00807FB1" w:rsidP="00807FB1">
      <w:pPr>
        <w:spacing w:after="0" w:line="240" w:lineRule="auto"/>
        <w:jc w:val="both"/>
        <w:rPr>
          <w:rFonts w:ascii="Arial" w:eastAsia="Times New Roman" w:hAnsi="Arial" w:cs="Arial"/>
          <w:spacing w:val="-2"/>
          <w:sz w:val="20"/>
          <w:szCs w:val="20"/>
          <w:lang w:eastAsia="fr-FR"/>
        </w:rPr>
      </w:pPr>
      <w:r w:rsidRPr="00807FB1">
        <w:rPr>
          <w:rFonts w:ascii="Arial" w:eastAsia="Times New Roman" w:hAnsi="Arial" w:cs="Arial"/>
          <w:sz w:val="20"/>
          <w:szCs w:val="20"/>
          <w:lang w:eastAsia="fr-FR"/>
        </w:rPr>
        <w:t xml:space="preserve">The Parties state that their own employees involved in the Project have not made and will not make any other commitment with any third party </w:t>
      </w:r>
      <w:r w:rsidRPr="00807FB1">
        <w:rPr>
          <w:rFonts w:ascii="Arial" w:eastAsia="Times New Roman" w:hAnsi="Arial" w:cs="Arial"/>
          <w:spacing w:val="-2"/>
          <w:sz w:val="20"/>
          <w:szCs w:val="20"/>
          <w:lang w:eastAsia="fr-FR"/>
        </w:rPr>
        <w:t xml:space="preserve">to establish a proposal on: </w:t>
      </w:r>
    </w:p>
    <w:p w:rsidR="00807FB1" w:rsidRPr="00807FB1" w:rsidRDefault="00807FB1" w:rsidP="00807FB1">
      <w:pPr>
        <w:spacing w:after="0" w:line="240" w:lineRule="auto"/>
        <w:jc w:val="both"/>
        <w:rPr>
          <w:rFonts w:ascii="Arial" w:eastAsia="Times New Roman" w:hAnsi="Arial" w:cs="Arial"/>
          <w:spacing w:val="-2"/>
          <w:sz w:val="20"/>
          <w:szCs w:val="20"/>
          <w:lang w:eastAsia="fr-FR"/>
        </w:rPr>
      </w:pPr>
    </w:p>
    <w:p w:rsidR="00807FB1" w:rsidRPr="00807FB1" w:rsidRDefault="00807FB1" w:rsidP="00807FB1">
      <w:pPr>
        <w:numPr>
          <w:ilvl w:val="0"/>
          <w:numId w:val="1"/>
        </w:numPr>
        <w:spacing w:after="0" w:line="240" w:lineRule="auto"/>
        <w:jc w:val="both"/>
        <w:rPr>
          <w:rFonts w:ascii="Arial" w:eastAsia="Times New Roman" w:hAnsi="Arial" w:cs="Arial"/>
          <w:i/>
          <w:iCs/>
          <w:spacing w:val="-2"/>
          <w:sz w:val="20"/>
          <w:szCs w:val="20"/>
          <w:lang w:eastAsia="fr-FR"/>
        </w:rPr>
      </w:pPr>
      <w:r>
        <w:rPr>
          <w:rFonts w:ascii="Arial" w:eastAsia="Times New Roman" w:hAnsi="Arial" w:cs="Arial"/>
          <w:i/>
          <w:iCs/>
          <w:spacing w:val="-2"/>
          <w:sz w:val="20"/>
          <w:szCs w:val="20"/>
          <w:lang w:eastAsia="fr-FR"/>
        </w:rPr>
        <w:t>Topic</w:t>
      </w:r>
      <w:r w:rsidRPr="00807FB1">
        <w:rPr>
          <w:rFonts w:ascii="Arial" w:eastAsia="Times New Roman" w:hAnsi="Arial" w:cs="Arial"/>
          <w:i/>
          <w:iCs/>
          <w:spacing w:val="-2"/>
          <w:sz w:val="20"/>
          <w:szCs w:val="20"/>
          <w:lang w:eastAsia="fr-FR"/>
        </w:rPr>
        <w:t>:</w:t>
      </w:r>
      <w:r>
        <w:rPr>
          <w:rFonts w:ascii="Arial" w:eastAsia="Times New Roman" w:hAnsi="Arial" w:cs="Arial"/>
          <w:i/>
          <w:iCs/>
          <w:spacing w:val="-2"/>
          <w:sz w:val="20"/>
          <w:szCs w:val="20"/>
          <w:lang w:eastAsia="fr-FR"/>
        </w:rPr>
        <w:t xml:space="preserve"> </w:t>
      </w:r>
    </w:p>
    <w:p w:rsidR="00807FB1" w:rsidRPr="00807FB1" w:rsidRDefault="00807FB1" w:rsidP="00807FB1">
      <w:pPr>
        <w:numPr>
          <w:ilvl w:val="0"/>
          <w:numId w:val="1"/>
        </w:numPr>
        <w:spacing w:after="0" w:line="240" w:lineRule="auto"/>
        <w:jc w:val="both"/>
        <w:rPr>
          <w:rFonts w:ascii="Arial" w:eastAsia="Times New Roman" w:hAnsi="Arial" w:cs="Arial"/>
          <w:i/>
          <w:iCs/>
          <w:spacing w:val="-2"/>
          <w:sz w:val="20"/>
          <w:szCs w:val="20"/>
          <w:lang w:eastAsia="fr-FR"/>
        </w:rPr>
      </w:pPr>
      <w:r w:rsidRPr="00807FB1">
        <w:rPr>
          <w:rFonts w:ascii="Arial" w:eastAsia="Times New Roman" w:hAnsi="Arial" w:cs="Arial"/>
          <w:i/>
          <w:iCs/>
          <w:spacing w:val="-2"/>
          <w:sz w:val="20"/>
          <w:szCs w:val="20"/>
          <w:lang w:eastAsia="fr-FR"/>
        </w:rPr>
        <w:t>Call id</w:t>
      </w:r>
      <w:r>
        <w:rPr>
          <w:rFonts w:ascii="Arial" w:eastAsia="Times New Roman" w:hAnsi="Arial" w:cs="Arial"/>
          <w:i/>
          <w:iCs/>
          <w:spacing w:val="-2"/>
          <w:sz w:val="20"/>
          <w:szCs w:val="20"/>
          <w:lang w:eastAsia="fr-FR"/>
        </w:rPr>
        <w:t>entifier</w:t>
      </w:r>
      <w:r w:rsidRPr="00807FB1">
        <w:rPr>
          <w:rFonts w:ascii="Arial" w:eastAsia="Times New Roman" w:hAnsi="Arial" w:cs="Arial"/>
          <w:i/>
          <w:iCs/>
          <w:spacing w:val="-2"/>
          <w:sz w:val="20"/>
          <w:szCs w:val="20"/>
          <w:lang w:eastAsia="fr-FR"/>
        </w:rPr>
        <w:t xml:space="preserve">: </w:t>
      </w:r>
    </w:p>
    <w:p w:rsidR="00807FB1" w:rsidRPr="00807FB1" w:rsidRDefault="00807FB1" w:rsidP="00807FB1">
      <w:pPr>
        <w:numPr>
          <w:ilvl w:val="0"/>
          <w:numId w:val="1"/>
        </w:numPr>
        <w:spacing w:after="0" w:line="240" w:lineRule="auto"/>
        <w:jc w:val="both"/>
        <w:rPr>
          <w:rFonts w:ascii="Arial" w:eastAsia="Times New Roman" w:hAnsi="Arial" w:cs="Arial"/>
          <w:i/>
          <w:iCs/>
          <w:spacing w:val="-2"/>
          <w:sz w:val="20"/>
          <w:szCs w:val="20"/>
          <w:lang w:val="fr-FR" w:eastAsia="fr-FR"/>
        </w:rPr>
      </w:pPr>
      <w:r w:rsidRPr="00807FB1">
        <w:rPr>
          <w:rFonts w:ascii="Arial" w:eastAsia="Times New Roman" w:hAnsi="Arial" w:cs="Arial"/>
          <w:i/>
          <w:iCs/>
          <w:sz w:val="20"/>
          <w:szCs w:val="20"/>
          <w:lang w:val="fr-FR" w:eastAsia="fr-FR"/>
        </w:rPr>
        <w:t xml:space="preserve">Date of publication: </w:t>
      </w:r>
    </w:p>
    <w:p w:rsidR="00807FB1" w:rsidRPr="00807FB1" w:rsidRDefault="00807FB1" w:rsidP="00807FB1">
      <w:pPr>
        <w:tabs>
          <w:tab w:val="left" w:pos="170"/>
          <w:tab w:val="left" w:pos="284"/>
          <w:tab w:val="left" w:pos="3119"/>
          <w:tab w:val="left" w:pos="4536"/>
          <w:tab w:val="left" w:pos="7938"/>
          <w:tab w:val="right" w:pos="9923"/>
        </w:tabs>
        <w:spacing w:after="0" w:line="240" w:lineRule="auto"/>
        <w:jc w:val="both"/>
        <w:rPr>
          <w:rFonts w:ascii="Arial" w:hAnsi="Arial" w:cs="Arial"/>
          <w:sz w:val="20"/>
          <w:szCs w:val="20"/>
          <w:lang w:eastAsia="fr-FR"/>
        </w:rPr>
      </w:pPr>
    </w:p>
    <w:p w:rsidR="00807FB1" w:rsidRPr="00807FB1" w:rsidRDefault="00807FB1" w:rsidP="00807FB1">
      <w:pPr>
        <w:tabs>
          <w:tab w:val="left" w:pos="4536"/>
          <w:tab w:val="left" w:pos="7938"/>
          <w:tab w:val="right" w:pos="9923"/>
        </w:tabs>
        <w:spacing w:after="0" w:line="240" w:lineRule="auto"/>
        <w:jc w:val="both"/>
        <w:rPr>
          <w:rFonts w:ascii="Arial" w:eastAsia="Times New Roman" w:hAnsi="Arial" w:cs="Arial"/>
          <w:b/>
          <w:bCs/>
          <w:lang w:eastAsia="fr-FR"/>
        </w:rPr>
      </w:pPr>
      <w:r w:rsidRPr="00807FB1">
        <w:rPr>
          <w:rFonts w:ascii="Arial" w:eastAsia="Times New Roman" w:hAnsi="Arial" w:cs="Arial"/>
          <w:b/>
          <w:bCs/>
          <w:lang w:eastAsia="fr-FR"/>
        </w:rPr>
        <w:t xml:space="preserve">CONSORTIUM AGREEMENT </w:t>
      </w:r>
    </w:p>
    <w:p w:rsidR="00807FB1" w:rsidRPr="00807FB1" w:rsidRDefault="00807FB1" w:rsidP="00807FB1">
      <w:pPr>
        <w:spacing w:after="0" w:line="240" w:lineRule="auto"/>
        <w:jc w:val="both"/>
        <w:rPr>
          <w:rFonts w:ascii="Arial" w:eastAsia="Times New Roman" w:hAnsi="Arial" w:cs="Arial"/>
          <w:sz w:val="20"/>
          <w:szCs w:val="20"/>
          <w:lang w:eastAsia="fr-FR"/>
        </w:rPr>
      </w:pPr>
      <w:r w:rsidRPr="00807FB1">
        <w:rPr>
          <w:rFonts w:ascii="Arial" w:eastAsia="Times New Roman" w:hAnsi="Arial" w:cs="Arial"/>
          <w:sz w:val="20"/>
          <w:szCs w:val="20"/>
          <w:lang w:eastAsia="fr-FR"/>
        </w:rPr>
        <w:t xml:space="preserve">In accordance with the rules established by the </w:t>
      </w:r>
      <w:r w:rsidR="00B51A5B" w:rsidRPr="00B51A5B">
        <w:rPr>
          <w:rFonts w:ascii="Arial" w:eastAsia="Times New Roman" w:hAnsi="Arial" w:cs="Arial"/>
          <w:b/>
          <w:i/>
          <w:sz w:val="20"/>
          <w:szCs w:val="20"/>
          <w:lang w:eastAsia="fr-FR"/>
        </w:rPr>
        <w:t>[supervisory authority]</w:t>
      </w:r>
      <w:r w:rsidRPr="00807FB1">
        <w:rPr>
          <w:rFonts w:ascii="Arial" w:eastAsia="Times New Roman" w:hAnsi="Arial" w:cs="Arial"/>
          <w:sz w:val="20"/>
          <w:szCs w:val="20"/>
          <w:lang w:eastAsia="fr-FR"/>
        </w:rPr>
        <w:t>, the Parties shall make their best efforts to negotiate a consortium agreement that will stipulate the consortium commitments and the governance of the Project.</w:t>
      </w:r>
    </w:p>
    <w:p w:rsidR="00807FB1" w:rsidRPr="00807FB1" w:rsidRDefault="00807FB1" w:rsidP="00807FB1">
      <w:pPr>
        <w:tabs>
          <w:tab w:val="left" w:pos="170"/>
          <w:tab w:val="left" w:pos="284"/>
          <w:tab w:val="left" w:pos="3119"/>
          <w:tab w:val="left" w:pos="4536"/>
          <w:tab w:val="left" w:pos="7938"/>
          <w:tab w:val="right" w:pos="9923"/>
        </w:tabs>
        <w:spacing w:after="0" w:line="240" w:lineRule="auto"/>
        <w:jc w:val="both"/>
        <w:rPr>
          <w:rFonts w:ascii="Arial" w:hAnsi="Arial" w:cs="Arial"/>
          <w:sz w:val="20"/>
          <w:szCs w:val="20"/>
          <w:lang w:eastAsia="fr-FR"/>
        </w:rPr>
      </w:pPr>
    </w:p>
    <w:p w:rsidR="00807FB1" w:rsidRPr="00807FB1" w:rsidRDefault="00807FB1" w:rsidP="00807FB1">
      <w:pPr>
        <w:tabs>
          <w:tab w:val="left" w:pos="170"/>
          <w:tab w:val="left" w:pos="284"/>
          <w:tab w:val="left" w:pos="3119"/>
          <w:tab w:val="left" w:pos="4536"/>
          <w:tab w:val="left" w:pos="7938"/>
          <w:tab w:val="right" w:pos="9923"/>
        </w:tabs>
        <w:spacing w:after="0" w:line="240" w:lineRule="auto"/>
        <w:jc w:val="both"/>
        <w:rPr>
          <w:rFonts w:ascii="Arial" w:hAnsi="Arial" w:cs="Arial"/>
          <w:sz w:val="20"/>
          <w:szCs w:val="20"/>
          <w:lang w:eastAsia="fr-FR"/>
        </w:rPr>
      </w:pPr>
      <w:r w:rsidRPr="00807FB1">
        <w:rPr>
          <w:rFonts w:ascii="Arial" w:hAnsi="Arial" w:cs="Arial"/>
          <w:sz w:val="20"/>
          <w:szCs w:val="20"/>
          <w:lang w:eastAsia="fr-FR"/>
        </w:rPr>
        <w:lastRenderedPageBreak/>
        <w:t xml:space="preserve">In case of an acceptance of the proposal by the </w:t>
      </w:r>
      <w:r w:rsidR="00B51A5B" w:rsidRPr="00B51A5B">
        <w:rPr>
          <w:rFonts w:ascii="Arial" w:hAnsi="Arial" w:cs="Arial"/>
          <w:b/>
          <w:i/>
          <w:sz w:val="20"/>
          <w:szCs w:val="20"/>
          <w:lang w:eastAsia="fr-FR"/>
        </w:rPr>
        <w:t>[supervisory authority]</w:t>
      </w:r>
      <w:r w:rsidRPr="00807FB1">
        <w:rPr>
          <w:rFonts w:ascii="Arial" w:hAnsi="Arial" w:cs="Arial"/>
          <w:sz w:val="20"/>
          <w:szCs w:val="20"/>
          <w:lang w:eastAsia="fr-FR"/>
        </w:rPr>
        <w:t xml:space="preserve">, all arrangements reached within this </w:t>
      </w:r>
      <w:r w:rsidR="00B51A5B">
        <w:rPr>
          <w:rFonts w:ascii="Arial" w:hAnsi="Arial" w:cs="Arial"/>
          <w:sz w:val="20"/>
          <w:szCs w:val="20"/>
          <w:lang w:eastAsia="fr-FR"/>
        </w:rPr>
        <w:t>memorandum of understanding</w:t>
      </w:r>
      <w:r w:rsidRPr="00807FB1">
        <w:rPr>
          <w:rFonts w:ascii="Arial" w:hAnsi="Arial" w:cs="Arial"/>
          <w:sz w:val="20"/>
          <w:szCs w:val="20"/>
          <w:lang w:eastAsia="fr-FR"/>
        </w:rPr>
        <w:t xml:space="preserve"> shall be replaced by the provisions of the consortium agreement.</w:t>
      </w:r>
    </w:p>
    <w:p w:rsidR="00807FB1" w:rsidRPr="00807FB1" w:rsidRDefault="00807FB1" w:rsidP="00807FB1">
      <w:pPr>
        <w:tabs>
          <w:tab w:val="left" w:pos="170"/>
          <w:tab w:val="left" w:pos="284"/>
          <w:tab w:val="left" w:pos="3119"/>
          <w:tab w:val="left" w:pos="4536"/>
          <w:tab w:val="left" w:pos="7938"/>
          <w:tab w:val="right" w:pos="9923"/>
        </w:tabs>
        <w:spacing w:after="0" w:line="240" w:lineRule="auto"/>
        <w:jc w:val="both"/>
        <w:rPr>
          <w:rFonts w:ascii="Arial" w:hAnsi="Arial" w:cs="Arial"/>
          <w:sz w:val="20"/>
          <w:szCs w:val="20"/>
          <w:lang w:eastAsia="fr-FR"/>
        </w:rPr>
      </w:pPr>
    </w:p>
    <w:p w:rsidR="00807FB1" w:rsidRPr="00807FB1" w:rsidRDefault="00807FB1" w:rsidP="00807FB1">
      <w:pPr>
        <w:tabs>
          <w:tab w:val="left" w:pos="170"/>
          <w:tab w:val="left" w:pos="284"/>
          <w:tab w:val="left" w:pos="3119"/>
          <w:tab w:val="left" w:pos="4536"/>
          <w:tab w:val="left" w:pos="7938"/>
          <w:tab w:val="right" w:pos="9923"/>
        </w:tabs>
        <w:spacing w:after="0" w:line="240" w:lineRule="auto"/>
        <w:jc w:val="both"/>
        <w:rPr>
          <w:rFonts w:ascii="Arial" w:hAnsi="Arial" w:cs="Arial"/>
          <w:sz w:val="20"/>
          <w:szCs w:val="20"/>
          <w:lang w:eastAsia="fr-FR"/>
        </w:rPr>
      </w:pPr>
      <w:r>
        <w:rPr>
          <w:rFonts w:ascii="Arial" w:hAnsi="Arial" w:cs="Arial"/>
          <w:sz w:val="20"/>
          <w:szCs w:val="20"/>
          <w:lang w:eastAsia="fr-FR"/>
        </w:rPr>
        <w:t xml:space="preserve">In case of a non-acceptance by the </w:t>
      </w:r>
      <w:r w:rsidR="00B51A5B" w:rsidRPr="00B51A5B">
        <w:rPr>
          <w:rFonts w:ascii="Arial" w:hAnsi="Arial" w:cs="Arial"/>
          <w:b/>
          <w:i/>
          <w:sz w:val="20"/>
          <w:szCs w:val="20"/>
          <w:lang w:eastAsia="fr-FR"/>
        </w:rPr>
        <w:t>[supervisory authority]</w:t>
      </w:r>
      <w:r>
        <w:rPr>
          <w:rFonts w:ascii="Arial" w:hAnsi="Arial" w:cs="Arial"/>
          <w:sz w:val="20"/>
          <w:szCs w:val="20"/>
          <w:lang w:eastAsia="fr-FR"/>
        </w:rPr>
        <w:t xml:space="preserve">, </w:t>
      </w:r>
      <w:r w:rsidRPr="00807FB1">
        <w:rPr>
          <w:rFonts w:ascii="Arial" w:hAnsi="Arial" w:cs="Arial"/>
          <w:sz w:val="20"/>
          <w:szCs w:val="20"/>
          <w:lang w:eastAsia="fr-FR"/>
        </w:rPr>
        <w:t xml:space="preserve">or if the negotiations fail to lead to a consortium agreement, the obligations of confidentiality herein stated shall remain into force for a period of </w:t>
      </w:r>
      <w:r w:rsidRPr="00B51A5B">
        <w:rPr>
          <w:rFonts w:ascii="Arial" w:hAnsi="Arial" w:cs="Arial"/>
          <w:sz w:val="20"/>
          <w:szCs w:val="20"/>
          <w:lang w:eastAsia="fr-FR"/>
        </w:rPr>
        <w:t>five (5) years</w:t>
      </w:r>
      <w:r w:rsidRPr="00807FB1">
        <w:rPr>
          <w:rFonts w:ascii="Arial" w:hAnsi="Arial" w:cs="Arial"/>
          <w:sz w:val="20"/>
          <w:szCs w:val="20"/>
          <w:lang w:eastAsia="fr-FR"/>
        </w:rPr>
        <w:t xml:space="preserve"> after the date of the signature of this </w:t>
      </w:r>
      <w:r w:rsidR="00B51A5B">
        <w:rPr>
          <w:rFonts w:ascii="Arial" w:hAnsi="Arial" w:cs="Arial"/>
          <w:sz w:val="20"/>
          <w:szCs w:val="20"/>
          <w:lang w:eastAsia="fr-FR"/>
        </w:rPr>
        <w:t>memorandum of understanding</w:t>
      </w:r>
      <w:r w:rsidRPr="00807FB1">
        <w:rPr>
          <w:rFonts w:ascii="Arial" w:hAnsi="Arial" w:cs="Arial"/>
          <w:sz w:val="20"/>
          <w:szCs w:val="20"/>
          <w:lang w:eastAsia="fr-FR"/>
        </w:rPr>
        <w:t>.</w:t>
      </w:r>
    </w:p>
    <w:p w:rsidR="00807FB1" w:rsidRPr="00807FB1" w:rsidRDefault="00807FB1" w:rsidP="00807FB1">
      <w:pPr>
        <w:tabs>
          <w:tab w:val="left" w:pos="170"/>
          <w:tab w:val="left" w:pos="284"/>
          <w:tab w:val="left" w:pos="3119"/>
          <w:tab w:val="left" w:pos="4536"/>
          <w:tab w:val="left" w:pos="7938"/>
          <w:tab w:val="right" w:pos="9923"/>
        </w:tabs>
        <w:spacing w:after="0" w:line="240" w:lineRule="auto"/>
        <w:jc w:val="both"/>
        <w:rPr>
          <w:rFonts w:ascii="Arial" w:hAnsi="Arial" w:cs="Arial"/>
          <w:sz w:val="20"/>
          <w:szCs w:val="20"/>
          <w:lang w:eastAsia="fr-FR"/>
        </w:rPr>
      </w:pPr>
    </w:p>
    <w:p w:rsidR="00807FB1" w:rsidRPr="00807FB1" w:rsidRDefault="00807FB1" w:rsidP="00807FB1">
      <w:pPr>
        <w:tabs>
          <w:tab w:val="left" w:pos="170"/>
          <w:tab w:val="left" w:pos="284"/>
          <w:tab w:val="left" w:pos="3119"/>
          <w:tab w:val="left" w:pos="4536"/>
          <w:tab w:val="left" w:pos="7938"/>
          <w:tab w:val="right" w:pos="9923"/>
        </w:tabs>
        <w:spacing w:after="0" w:line="240" w:lineRule="auto"/>
        <w:jc w:val="both"/>
        <w:rPr>
          <w:rFonts w:ascii="Arial" w:hAnsi="Arial" w:cs="Arial"/>
          <w:b/>
          <w:bCs/>
          <w:lang w:eastAsia="fr-FR"/>
        </w:rPr>
      </w:pPr>
      <w:r w:rsidRPr="00807FB1">
        <w:rPr>
          <w:rFonts w:ascii="Arial" w:hAnsi="Arial" w:cs="Arial"/>
          <w:b/>
          <w:bCs/>
          <w:lang w:eastAsia="fr-FR"/>
        </w:rPr>
        <w:t>GENERAL PROVISIONS</w:t>
      </w:r>
    </w:p>
    <w:p w:rsidR="00807FB1" w:rsidRPr="00807FB1" w:rsidRDefault="00807FB1" w:rsidP="00807FB1">
      <w:pPr>
        <w:tabs>
          <w:tab w:val="left" w:pos="170"/>
          <w:tab w:val="left" w:pos="284"/>
          <w:tab w:val="left" w:pos="3119"/>
          <w:tab w:val="left" w:pos="4536"/>
          <w:tab w:val="left" w:pos="7938"/>
          <w:tab w:val="right" w:pos="9923"/>
        </w:tabs>
        <w:spacing w:after="0" w:line="240" w:lineRule="auto"/>
        <w:jc w:val="both"/>
        <w:rPr>
          <w:rFonts w:ascii="Arial" w:hAnsi="Arial" w:cs="Arial"/>
          <w:sz w:val="20"/>
          <w:szCs w:val="20"/>
          <w:lang w:eastAsia="fr-FR"/>
        </w:rPr>
      </w:pPr>
      <w:r w:rsidRPr="00807FB1">
        <w:rPr>
          <w:rFonts w:ascii="Arial" w:hAnsi="Arial" w:cs="Arial"/>
          <w:sz w:val="20"/>
          <w:szCs w:val="20"/>
          <w:lang w:eastAsia="fr-FR"/>
        </w:rPr>
        <w:t xml:space="preserve">This </w:t>
      </w:r>
      <w:r w:rsidR="00B51A5B">
        <w:rPr>
          <w:rFonts w:ascii="Arial" w:hAnsi="Arial" w:cs="Arial"/>
          <w:snapToGrid w:val="0"/>
          <w:sz w:val="20"/>
          <w:szCs w:val="20"/>
          <w:lang w:eastAsia="fr-FR"/>
        </w:rPr>
        <w:t>memorandum of understanding</w:t>
      </w:r>
      <w:r w:rsidRPr="00807FB1">
        <w:rPr>
          <w:rFonts w:ascii="Arial" w:hAnsi="Arial" w:cs="Arial"/>
          <w:snapToGrid w:val="0"/>
          <w:sz w:val="20"/>
          <w:szCs w:val="20"/>
          <w:lang w:eastAsia="fr-FR"/>
        </w:rPr>
        <w:t xml:space="preserve"> </w:t>
      </w:r>
      <w:r w:rsidRPr="00807FB1">
        <w:rPr>
          <w:rFonts w:ascii="Arial" w:hAnsi="Arial" w:cs="Arial"/>
          <w:sz w:val="20"/>
          <w:szCs w:val="20"/>
          <w:lang w:eastAsia="fr-FR"/>
        </w:rPr>
        <w:t>shall come into force on the date of its signature and shall remain in force until the signature of the consortium agreement.</w:t>
      </w:r>
      <w:bookmarkStart w:id="0" w:name="_GoBack"/>
      <w:bookmarkEnd w:id="0"/>
    </w:p>
    <w:p w:rsidR="00807FB1" w:rsidRPr="00807FB1" w:rsidRDefault="00807FB1" w:rsidP="00807FB1">
      <w:pPr>
        <w:spacing w:after="0" w:line="240" w:lineRule="auto"/>
        <w:rPr>
          <w:rFonts w:ascii="Times" w:eastAsia="Times New Roman" w:hAnsi="Times" w:cs="Times New Roman"/>
          <w:sz w:val="24"/>
          <w:szCs w:val="24"/>
          <w:lang w:eastAsia="fr-FR"/>
        </w:rPr>
        <w:sectPr w:rsidR="00807FB1" w:rsidRPr="00807FB1">
          <w:type w:val="continuous"/>
          <w:pgSz w:w="11906" w:h="16838"/>
          <w:pgMar w:top="1985" w:right="851" w:bottom="851" w:left="2268" w:header="720" w:footer="720" w:gutter="0"/>
          <w:cols w:num="2" w:space="720" w:equalWidth="0">
            <w:col w:w="4039" w:space="708"/>
            <w:col w:w="4039"/>
          </w:cols>
        </w:sectPr>
      </w:pPr>
      <w:r>
        <w:rPr>
          <w:rFonts w:ascii="Times" w:eastAsia="Times New Roman" w:hAnsi="Times" w:cs="Times New Roman"/>
          <w:sz w:val="24"/>
          <w:szCs w:val="24"/>
          <w:lang w:eastAsia="fr-FR"/>
        </w:rPr>
        <w:t>_________________________________</w:t>
      </w:r>
    </w:p>
    <w:p w:rsidR="00807FB1" w:rsidRPr="00807FB1" w:rsidRDefault="00807FB1" w:rsidP="00807FB1">
      <w:pPr>
        <w:spacing w:after="0" w:line="240" w:lineRule="auto"/>
        <w:jc w:val="both"/>
        <w:rPr>
          <w:rFonts w:ascii="Times" w:eastAsia="Times New Roman" w:hAnsi="Times" w:cs="Times New Roman"/>
          <w:b/>
          <w:i/>
          <w:sz w:val="24"/>
          <w:szCs w:val="24"/>
          <w:u w:val="single"/>
          <w:lang w:val="en-US" w:eastAsia="fr-FR"/>
        </w:rPr>
      </w:pPr>
      <w:r w:rsidRPr="00807FB1">
        <w:rPr>
          <w:rFonts w:ascii="Arial" w:eastAsia="Times New Roman" w:hAnsi="Arial" w:cs="Arial"/>
          <w:b/>
          <w:i/>
          <w:sz w:val="20"/>
          <w:szCs w:val="20"/>
          <w:u w:val="single"/>
          <w:lang w:val="en-US" w:eastAsia="fr-FR"/>
        </w:rPr>
        <w:lastRenderedPageBreak/>
        <w:t xml:space="preserve">PARTICIPANT 1: </w:t>
      </w:r>
      <w:r>
        <w:rPr>
          <w:rFonts w:ascii="Arial" w:eastAsia="Times New Roman" w:hAnsi="Arial" w:cs="Arial"/>
          <w:b/>
          <w:i/>
          <w:sz w:val="20"/>
          <w:szCs w:val="20"/>
          <w:u w:val="single"/>
          <w:lang w:val="en-US" w:eastAsia="fr-FR"/>
        </w:rPr>
        <w:t>[name of part</w:t>
      </w:r>
      <w:r w:rsidRPr="00807FB1">
        <w:rPr>
          <w:rFonts w:ascii="Arial" w:eastAsia="Times New Roman" w:hAnsi="Arial" w:cs="Arial"/>
          <w:b/>
          <w:i/>
          <w:sz w:val="20"/>
          <w:szCs w:val="20"/>
          <w:u w:val="single"/>
          <w:lang w:val="en-US" w:eastAsia="fr-FR"/>
        </w:rPr>
        <w:t>icipant] (</w:t>
      </w:r>
      <w:r>
        <w:rPr>
          <w:rFonts w:ascii="Arial" w:eastAsia="Times New Roman" w:hAnsi="Arial" w:cs="Arial"/>
          <w:b/>
          <w:i/>
          <w:sz w:val="20"/>
          <w:szCs w:val="20"/>
          <w:u w:val="single"/>
          <w:lang w:val="en-US" w:eastAsia="fr-FR"/>
        </w:rPr>
        <w:t>[abbreviated name of participant]</w:t>
      </w:r>
      <w:r w:rsidRPr="00807FB1">
        <w:rPr>
          <w:rFonts w:ascii="Arial" w:eastAsia="Times New Roman" w:hAnsi="Arial" w:cs="Arial"/>
          <w:b/>
          <w:i/>
          <w:sz w:val="20"/>
          <w:szCs w:val="20"/>
          <w:u w:val="single"/>
          <w:lang w:val="en-US" w:eastAsia="fr-FR"/>
        </w:rPr>
        <w:t xml:space="preserve">) – </w:t>
      </w:r>
      <w:r>
        <w:rPr>
          <w:rFonts w:ascii="Arial" w:eastAsia="Times New Roman" w:hAnsi="Arial" w:cs="Arial"/>
          <w:b/>
          <w:i/>
          <w:sz w:val="20"/>
          <w:szCs w:val="20"/>
          <w:u w:val="single"/>
          <w:lang w:val="en-US" w:eastAsia="fr-FR"/>
        </w:rPr>
        <w:t>[participant’s nationality, e.g. Sweden]</w:t>
      </w:r>
      <w:r w:rsidRPr="00807FB1">
        <w:rPr>
          <w:rFonts w:ascii="Arial" w:eastAsia="Times New Roman" w:hAnsi="Arial" w:cs="Arial"/>
          <w:b/>
          <w:i/>
          <w:sz w:val="20"/>
          <w:szCs w:val="20"/>
          <w:u w:val="single"/>
          <w:lang w:val="en-US" w:eastAsia="fr-FR"/>
        </w:rPr>
        <w:t xml:space="preserve"> – Full Partner</w:t>
      </w:r>
    </w:p>
    <w:p w:rsidR="00807FB1" w:rsidRPr="00807FB1" w:rsidRDefault="00807FB1" w:rsidP="00807FB1">
      <w:pPr>
        <w:spacing w:after="0" w:line="240" w:lineRule="auto"/>
        <w:jc w:val="both"/>
        <w:rPr>
          <w:rFonts w:ascii="Times" w:eastAsia="Times New Roman" w:hAnsi="Times" w:cs="Times New Roman"/>
          <w:sz w:val="24"/>
          <w:szCs w:val="24"/>
          <w:lang w:val="en-US" w:eastAsia="fr-FR"/>
        </w:rPr>
      </w:pPr>
    </w:p>
    <w:p w:rsidR="00807FB1" w:rsidRPr="00807FB1" w:rsidRDefault="00807FB1" w:rsidP="00807FB1">
      <w:pPr>
        <w:spacing w:after="0" w:line="240" w:lineRule="auto"/>
        <w:jc w:val="both"/>
        <w:rPr>
          <w:rFonts w:ascii="Times" w:eastAsia="Times New Roman" w:hAnsi="Times" w:cs="Times New Roman"/>
          <w:sz w:val="24"/>
          <w:szCs w:val="24"/>
          <w:lang w:val="en-US" w:eastAsia="fr-FR"/>
        </w:rPr>
      </w:pPr>
    </w:p>
    <w:p w:rsidR="00807FB1" w:rsidRPr="00807FB1" w:rsidRDefault="00807FB1" w:rsidP="00807FB1">
      <w:pPr>
        <w:spacing w:after="0" w:line="240" w:lineRule="auto"/>
        <w:jc w:val="both"/>
        <w:rPr>
          <w:rFonts w:ascii="Arial" w:eastAsia="Times New Roman" w:hAnsi="Arial" w:cs="Arial"/>
          <w:sz w:val="20"/>
          <w:szCs w:val="20"/>
          <w:lang w:val="en-US" w:eastAsia="fr-FR"/>
        </w:rPr>
      </w:pPr>
      <w:r w:rsidRPr="00807FB1">
        <w:rPr>
          <w:rFonts w:ascii="Arial" w:eastAsia="Times New Roman" w:hAnsi="Arial" w:cs="Arial"/>
          <w:sz w:val="20"/>
          <w:szCs w:val="20"/>
          <w:lang w:val="en-US" w:eastAsia="fr-FR"/>
        </w:rPr>
        <w:t xml:space="preserve">Name: </w:t>
      </w:r>
      <w:r w:rsidRPr="00B51A5B">
        <w:rPr>
          <w:rFonts w:ascii="Arial" w:eastAsia="Times New Roman" w:hAnsi="Arial" w:cs="Arial"/>
          <w:b/>
          <w:i/>
          <w:sz w:val="20"/>
          <w:szCs w:val="20"/>
          <w:lang w:val="en-US" w:eastAsia="fr-FR"/>
        </w:rPr>
        <w:t>[name of signatory]</w:t>
      </w:r>
    </w:p>
    <w:p w:rsidR="00807FB1" w:rsidRPr="00807FB1" w:rsidRDefault="00807FB1" w:rsidP="00807FB1">
      <w:pPr>
        <w:spacing w:after="0" w:line="240" w:lineRule="auto"/>
        <w:jc w:val="both"/>
        <w:rPr>
          <w:rFonts w:ascii="Arial" w:eastAsia="Times New Roman" w:hAnsi="Arial" w:cs="Arial"/>
          <w:sz w:val="20"/>
          <w:szCs w:val="20"/>
          <w:lang w:val="en-US" w:eastAsia="fr-FR"/>
        </w:rPr>
      </w:pPr>
    </w:p>
    <w:p w:rsidR="00807FB1" w:rsidRPr="00807FB1" w:rsidRDefault="00807FB1" w:rsidP="00807FB1">
      <w:pPr>
        <w:spacing w:after="0" w:line="240" w:lineRule="auto"/>
        <w:jc w:val="both"/>
        <w:rPr>
          <w:rFonts w:ascii="Arial" w:eastAsia="Times New Roman" w:hAnsi="Arial" w:cs="Arial"/>
          <w:sz w:val="20"/>
          <w:szCs w:val="20"/>
          <w:lang w:val="en-US" w:eastAsia="fr-FR"/>
        </w:rPr>
      </w:pPr>
    </w:p>
    <w:p w:rsidR="00807FB1" w:rsidRPr="00807FB1" w:rsidRDefault="00807FB1" w:rsidP="00807FB1">
      <w:pPr>
        <w:tabs>
          <w:tab w:val="left" w:pos="170"/>
          <w:tab w:val="left" w:pos="284"/>
          <w:tab w:val="left" w:pos="3119"/>
          <w:tab w:val="left" w:pos="4536"/>
          <w:tab w:val="left" w:pos="7938"/>
          <w:tab w:val="right" w:pos="9923"/>
        </w:tabs>
        <w:spacing w:after="0" w:line="240" w:lineRule="auto"/>
        <w:jc w:val="both"/>
        <w:rPr>
          <w:rFonts w:ascii="Arial" w:hAnsi="Arial" w:cs="Arial"/>
          <w:sz w:val="20"/>
          <w:szCs w:val="20"/>
          <w:lang w:val="en-US" w:eastAsia="fr-FR"/>
        </w:rPr>
      </w:pPr>
      <w:r w:rsidRPr="00807FB1">
        <w:rPr>
          <w:rFonts w:ascii="Arial" w:hAnsi="Arial" w:cs="Arial"/>
          <w:sz w:val="20"/>
          <w:szCs w:val="20"/>
          <w:lang w:val="en-US" w:eastAsia="fr-FR"/>
        </w:rPr>
        <w:t xml:space="preserve">Position: </w:t>
      </w:r>
      <w:r w:rsidRPr="00B51A5B">
        <w:rPr>
          <w:rFonts w:ascii="Arial" w:hAnsi="Arial" w:cs="Arial"/>
          <w:b/>
          <w:i/>
          <w:sz w:val="20"/>
          <w:szCs w:val="20"/>
          <w:lang w:val="en-US" w:eastAsia="fr-FR"/>
        </w:rPr>
        <w:t>[position of signatory]</w:t>
      </w:r>
    </w:p>
    <w:p w:rsidR="00807FB1" w:rsidRPr="00807FB1" w:rsidRDefault="00807FB1" w:rsidP="00807FB1">
      <w:pPr>
        <w:tabs>
          <w:tab w:val="left" w:pos="170"/>
          <w:tab w:val="left" w:pos="284"/>
          <w:tab w:val="left" w:pos="3119"/>
          <w:tab w:val="left" w:pos="4536"/>
          <w:tab w:val="left" w:pos="7938"/>
          <w:tab w:val="right" w:pos="9923"/>
        </w:tabs>
        <w:spacing w:after="0" w:line="240" w:lineRule="auto"/>
        <w:jc w:val="both"/>
        <w:rPr>
          <w:rFonts w:ascii="Arial" w:hAnsi="Arial" w:cs="Arial"/>
          <w:sz w:val="20"/>
          <w:szCs w:val="20"/>
          <w:lang w:val="en-US" w:eastAsia="fr-FR"/>
        </w:rPr>
      </w:pPr>
    </w:p>
    <w:p w:rsidR="00807FB1" w:rsidRPr="00807FB1" w:rsidRDefault="00807FB1" w:rsidP="00807FB1">
      <w:pPr>
        <w:tabs>
          <w:tab w:val="left" w:pos="170"/>
          <w:tab w:val="left" w:pos="284"/>
          <w:tab w:val="left" w:pos="3119"/>
          <w:tab w:val="left" w:pos="4536"/>
          <w:tab w:val="left" w:pos="7938"/>
          <w:tab w:val="right" w:pos="9923"/>
        </w:tabs>
        <w:spacing w:after="0" w:line="240" w:lineRule="auto"/>
        <w:jc w:val="both"/>
        <w:rPr>
          <w:rFonts w:ascii="Arial" w:hAnsi="Arial" w:cs="Arial"/>
          <w:sz w:val="20"/>
          <w:szCs w:val="20"/>
          <w:lang w:val="en-US" w:eastAsia="fr-FR"/>
        </w:rPr>
      </w:pPr>
    </w:p>
    <w:p w:rsidR="00807FB1" w:rsidRPr="00807FB1" w:rsidRDefault="00807FB1" w:rsidP="00807FB1">
      <w:pPr>
        <w:spacing w:after="0" w:line="360" w:lineRule="auto"/>
        <w:jc w:val="both"/>
        <w:rPr>
          <w:rFonts w:ascii="Arial" w:eastAsia="Times New Roman" w:hAnsi="Arial" w:cs="Arial"/>
          <w:sz w:val="20"/>
          <w:szCs w:val="20"/>
          <w:lang w:eastAsia="fr-FR"/>
        </w:rPr>
      </w:pPr>
      <w:r w:rsidRPr="00807FB1">
        <w:rPr>
          <w:rFonts w:ascii="Arial" w:eastAsia="Times New Roman" w:hAnsi="Arial" w:cs="Arial"/>
          <w:sz w:val="20"/>
          <w:szCs w:val="20"/>
          <w:lang w:eastAsia="fr-FR"/>
        </w:rPr>
        <w:t>Date:</w:t>
      </w:r>
    </w:p>
    <w:p w:rsidR="00807FB1" w:rsidRPr="00807FB1" w:rsidRDefault="00807FB1" w:rsidP="00807FB1">
      <w:pPr>
        <w:spacing w:after="0" w:line="240" w:lineRule="auto"/>
        <w:jc w:val="both"/>
        <w:rPr>
          <w:rFonts w:ascii="Times" w:eastAsia="Times New Roman" w:hAnsi="Times" w:cs="Times New Roman"/>
          <w:sz w:val="24"/>
          <w:szCs w:val="24"/>
          <w:lang w:eastAsia="fr-FR"/>
        </w:rPr>
      </w:pPr>
    </w:p>
    <w:p w:rsidR="00807FB1" w:rsidRPr="00807FB1" w:rsidRDefault="00807FB1" w:rsidP="00807FB1">
      <w:pPr>
        <w:spacing w:after="0" w:line="240" w:lineRule="auto"/>
        <w:jc w:val="both"/>
        <w:rPr>
          <w:rFonts w:ascii="Arial" w:eastAsia="Times New Roman" w:hAnsi="Arial" w:cs="Arial"/>
          <w:sz w:val="20"/>
          <w:szCs w:val="20"/>
          <w:lang w:eastAsia="fr-FR"/>
        </w:rPr>
      </w:pPr>
      <w:r w:rsidRPr="00807FB1">
        <w:rPr>
          <w:rFonts w:ascii="Arial" w:eastAsia="Times New Roman" w:hAnsi="Arial" w:cs="Arial"/>
          <w:sz w:val="20"/>
          <w:szCs w:val="20"/>
          <w:lang w:eastAsia="fr-FR"/>
        </w:rPr>
        <w:t>Signature:</w:t>
      </w:r>
    </w:p>
    <w:sectPr w:rsidR="00807FB1" w:rsidRPr="00807FB1" w:rsidSect="006371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509A0"/>
    <w:multiLevelType w:val="hybridMultilevel"/>
    <w:tmpl w:val="52A28392"/>
    <w:lvl w:ilvl="0" w:tplc="040C0001">
      <w:start w:val="1"/>
      <w:numFmt w:val="bullet"/>
      <w:lvlText w:val=""/>
      <w:lvlJc w:val="left"/>
      <w:pPr>
        <w:tabs>
          <w:tab w:val="num" w:pos="360"/>
        </w:tabs>
        <w:ind w:left="360" w:hanging="360"/>
      </w:pPr>
      <w:rPr>
        <w:rFonts w:ascii="Symbol" w:hAnsi="Symbol" w:hint="default"/>
      </w:rPr>
    </w:lvl>
    <w:lvl w:ilvl="1" w:tplc="D39A77F2">
      <w:start w:val="7"/>
      <w:numFmt w:val="decimal"/>
      <w:lvlText w:val="%2."/>
      <w:lvlJc w:val="left"/>
      <w:pPr>
        <w:tabs>
          <w:tab w:val="num" w:pos="1080"/>
        </w:tabs>
        <w:ind w:left="1080" w:hanging="360"/>
      </w:pPr>
      <w:rPr>
        <w:rFonts w:cs="Times New Roman"/>
        <w:b/>
        <w:bCs/>
        <w:i w:val="0"/>
        <w:iCs w:val="0"/>
        <w:color w:val="008000"/>
      </w:rPr>
    </w:lvl>
    <w:lvl w:ilvl="2" w:tplc="908E0D04">
      <w:start w:val="7"/>
      <w:numFmt w:val="decimal"/>
      <w:lvlText w:val="%3"/>
      <w:lvlJc w:val="left"/>
      <w:pPr>
        <w:tabs>
          <w:tab w:val="num" w:pos="2145"/>
        </w:tabs>
        <w:ind w:left="2145" w:hanging="705"/>
      </w:pPr>
      <w:rPr>
        <w:rFonts w:cs="Times New Roman"/>
        <w:b/>
        <w:bCs/>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Times New Roman"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Times New Roman" w:hint="default"/>
      </w:rPr>
    </w:lvl>
    <w:lvl w:ilvl="8" w:tplc="040C0005">
      <w:start w:val="1"/>
      <w:numFmt w:val="bullet"/>
      <w:lvlText w:val=""/>
      <w:lvlJc w:val="left"/>
      <w:pPr>
        <w:tabs>
          <w:tab w:val="num" w:pos="6120"/>
        </w:tabs>
        <w:ind w:left="6120" w:hanging="360"/>
      </w:pPr>
      <w:rPr>
        <w:rFonts w:ascii="Wingdings" w:hAnsi="Wingdings" w:hint="default"/>
      </w:rPr>
    </w:lvl>
  </w:abstractNum>
  <w:num w:numId="1">
    <w:abstractNumId w:val="0"/>
    <w:lvlOverride w:ilvl="0"/>
    <w:lvlOverride w:ilvl="1">
      <w:startOverride w:val="7"/>
    </w:lvlOverride>
    <w:lvlOverride w:ilvl="2">
      <w:startOverride w:val="7"/>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2"/>
  </w:compat>
  <w:rsids>
    <w:rsidRoot w:val="00807FB1"/>
    <w:rsid w:val="000012CE"/>
    <w:rsid w:val="00003636"/>
    <w:rsid w:val="00006C5B"/>
    <w:rsid w:val="00010029"/>
    <w:rsid w:val="0001010D"/>
    <w:rsid w:val="00015243"/>
    <w:rsid w:val="00034DB2"/>
    <w:rsid w:val="0003677E"/>
    <w:rsid w:val="00036B39"/>
    <w:rsid w:val="00040136"/>
    <w:rsid w:val="00042D20"/>
    <w:rsid w:val="00043E82"/>
    <w:rsid w:val="00043ED8"/>
    <w:rsid w:val="00047312"/>
    <w:rsid w:val="00050A2C"/>
    <w:rsid w:val="000532A9"/>
    <w:rsid w:val="00053C37"/>
    <w:rsid w:val="00057A65"/>
    <w:rsid w:val="000604DA"/>
    <w:rsid w:val="00062025"/>
    <w:rsid w:val="00063426"/>
    <w:rsid w:val="00064196"/>
    <w:rsid w:val="000654B2"/>
    <w:rsid w:val="00065F40"/>
    <w:rsid w:val="000739F9"/>
    <w:rsid w:val="0007480C"/>
    <w:rsid w:val="0007705F"/>
    <w:rsid w:val="00077954"/>
    <w:rsid w:val="00077AA3"/>
    <w:rsid w:val="00081163"/>
    <w:rsid w:val="000813AE"/>
    <w:rsid w:val="00081654"/>
    <w:rsid w:val="000821B6"/>
    <w:rsid w:val="00082F81"/>
    <w:rsid w:val="000841D5"/>
    <w:rsid w:val="00085813"/>
    <w:rsid w:val="00090050"/>
    <w:rsid w:val="000921EA"/>
    <w:rsid w:val="00096D94"/>
    <w:rsid w:val="000A35B9"/>
    <w:rsid w:val="000A5730"/>
    <w:rsid w:val="000A65A4"/>
    <w:rsid w:val="000A6B8D"/>
    <w:rsid w:val="000B0EB1"/>
    <w:rsid w:val="000B21C2"/>
    <w:rsid w:val="000B5528"/>
    <w:rsid w:val="000B6DB8"/>
    <w:rsid w:val="000C0D90"/>
    <w:rsid w:val="000C7D54"/>
    <w:rsid w:val="000D31BE"/>
    <w:rsid w:val="000E1249"/>
    <w:rsid w:val="000E4CCF"/>
    <w:rsid w:val="000E69F2"/>
    <w:rsid w:val="000E6B0A"/>
    <w:rsid w:val="000E72E2"/>
    <w:rsid w:val="000F3A4C"/>
    <w:rsid w:val="000F5F60"/>
    <w:rsid w:val="00103963"/>
    <w:rsid w:val="00110B22"/>
    <w:rsid w:val="0012141A"/>
    <w:rsid w:val="00123102"/>
    <w:rsid w:val="00123802"/>
    <w:rsid w:val="00124810"/>
    <w:rsid w:val="001271E0"/>
    <w:rsid w:val="0013103A"/>
    <w:rsid w:val="00131396"/>
    <w:rsid w:val="00131A76"/>
    <w:rsid w:val="00131BD5"/>
    <w:rsid w:val="00134A95"/>
    <w:rsid w:val="001363F8"/>
    <w:rsid w:val="0014068C"/>
    <w:rsid w:val="00140E4F"/>
    <w:rsid w:val="00143E36"/>
    <w:rsid w:val="00150813"/>
    <w:rsid w:val="0015110A"/>
    <w:rsid w:val="00153458"/>
    <w:rsid w:val="00154848"/>
    <w:rsid w:val="00155259"/>
    <w:rsid w:val="0015547D"/>
    <w:rsid w:val="0015682A"/>
    <w:rsid w:val="00157143"/>
    <w:rsid w:val="00157488"/>
    <w:rsid w:val="00157702"/>
    <w:rsid w:val="00157AF7"/>
    <w:rsid w:val="00162190"/>
    <w:rsid w:val="00163C74"/>
    <w:rsid w:val="00163EF3"/>
    <w:rsid w:val="0016441B"/>
    <w:rsid w:val="001655FE"/>
    <w:rsid w:val="00166423"/>
    <w:rsid w:val="00167345"/>
    <w:rsid w:val="00171FE2"/>
    <w:rsid w:val="00172FC2"/>
    <w:rsid w:val="00177021"/>
    <w:rsid w:val="001801CC"/>
    <w:rsid w:val="00183C5B"/>
    <w:rsid w:val="00185ADB"/>
    <w:rsid w:val="00185D34"/>
    <w:rsid w:val="00186F91"/>
    <w:rsid w:val="00194A90"/>
    <w:rsid w:val="00196AD0"/>
    <w:rsid w:val="00197882"/>
    <w:rsid w:val="001A6E54"/>
    <w:rsid w:val="001A6FDE"/>
    <w:rsid w:val="001A7136"/>
    <w:rsid w:val="001A7FCB"/>
    <w:rsid w:val="001B2443"/>
    <w:rsid w:val="001B33E4"/>
    <w:rsid w:val="001B49FD"/>
    <w:rsid w:val="001B49FF"/>
    <w:rsid w:val="001B51E6"/>
    <w:rsid w:val="001B6761"/>
    <w:rsid w:val="001C2CFB"/>
    <w:rsid w:val="001C3AFD"/>
    <w:rsid w:val="001C5B2E"/>
    <w:rsid w:val="001C6450"/>
    <w:rsid w:val="001D12E8"/>
    <w:rsid w:val="001D20AE"/>
    <w:rsid w:val="001D3C17"/>
    <w:rsid w:val="001D61E9"/>
    <w:rsid w:val="001D6469"/>
    <w:rsid w:val="001E121A"/>
    <w:rsid w:val="001E283D"/>
    <w:rsid w:val="001E2B89"/>
    <w:rsid w:val="001E7114"/>
    <w:rsid w:val="001F09EA"/>
    <w:rsid w:val="001F0F60"/>
    <w:rsid w:val="001F376E"/>
    <w:rsid w:val="001F5D0E"/>
    <w:rsid w:val="001F78F0"/>
    <w:rsid w:val="001F7B0F"/>
    <w:rsid w:val="00202236"/>
    <w:rsid w:val="00202DDA"/>
    <w:rsid w:val="00203931"/>
    <w:rsid w:val="00206018"/>
    <w:rsid w:val="002079CB"/>
    <w:rsid w:val="00211DAE"/>
    <w:rsid w:val="00214067"/>
    <w:rsid w:val="002179DF"/>
    <w:rsid w:val="002207DC"/>
    <w:rsid w:val="00221CF8"/>
    <w:rsid w:val="00221E18"/>
    <w:rsid w:val="0022235E"/>
    <w:rsid w:val="002232C0"/>
    <w:rsid w:val="00226F79"/>
    <w:rsid w:val="0023069E"/>
    <w:rsid w:val="00233359"/>
    <w:rsid w:val="00233E56"/>
    <w:rsid w:val="0023665C"/>
    <w:rsid w:val="00240ADA"/>
    <w:rsid w:val="00240F3D"/>
    <w:rsid w:val="00247A5F"/>
    <w:rsid w:val="0025077B"/>
    <w:rsid w:val="0025555D"/>
    <w:rsid w:val="00260CB5"/>
    <w:rsid w:val="00262DBA"/>
    <w:rsid w:val="00266DA9"/>
    <w:rsid w:val="00267351"/>
    <w:rsid w:val="00270C42"/>
    <w:rsid w:val="002711D1"/>
    <w:rsid w:val="00273415"/>
    <w:rsid w:val="002774B1"/>
    <w:rsid w:val="00280432"/>
    <w:rsid w:val="00281B96"/>
    <w:rsid w:val="0028320E"/>
    <w:rsid w:val="00283897"/>
    <w:rsid w:val="00283A4D"/>
    <w:rsid w:val="00283B55"/>
    <w:rsid w:val="00283E57"/>
    <w:rsid w:val="00284D8C"/>
    <w:rsid w:val="00287523"/>
    <w:rsid w:val="00287A2C"/>
    <w:rsid w:val="00290A6C"/>
    <w:rsid w:val="002924BA"/>
    <w:rsid w:val="00292DE4"/>
    <w:rsid w:val="00293C7E"/>
    <w:rsid w:val="00294989"/>
    <w:rsid w:val="002A0E67"/>
    <w:rsid w:val="002A4141"/>
    <w:rsid w:val="002A5F06"/>
    <w:rsid w:val="002A6EA7"/>
    <w:rsid w:val="002A76AB"/>
    <w:rsid w:val="002A7B88"/>
    <w:rsid w:val="002B08FF"/>
    <w:rsid w:val="002B5EDB"/>
    <w:rsid w:val="002B7EEB"/>
    <w:rsid w:val="002C074D"/>
    <w:rsid w:val="002C3536"/>
    <w:rsid w:val="002C51C7"/>
    <w:rsid w:val="002C570D"/>
    <w:rsid w:val="002C580C"/>
    <w:rsid w:val="002D27AA"/>
    <w:rsid w:val="002D29A0"/>
    <w:rsid w:val="002D3EA8"/>
    <w:rsid w:val="002D4111"/>
    <w:rsid w:val="002D4CA8"/>
    <w:rsid w:val="002D6803"/>
    <w:rsid w:val="002E0566"/>
    <w:rsid w:val="002E1D58"/>
    <w:rsid w:val="002E3503"/>
    <w:rsid w:val="002E6385"/>
    <w:rsid w:val="002F0AA7"/>
    <w:rsid w:val="002F59F2"/>
    <w:rsid w:val="00300922"/>
    <w:rsid w:val="00300F0E"/>
    <w:rsid w:val="003017F8"/>
    <w:rsid w:val="00302C39"/>
    <w:rsid w:val="00302D44"/>
    <w:rsid w:val="00302F7C"/>
    <w:rsid w:val="003036BE"/>
    <w:rsid w:val="003062EE"/>
    <w:rsid w:val="003072A9"/>
    <w:rsid w:val="00312904"/>
    <w:rsid w:val="0031320D"/>
    <w:rsid w:val="003160B3"/>
    <w:rsid w:val="00316B0C"/>
    <w:rsid w:val="00320B20"/>
    <w:rsid w:val="00320D40"/>
    <w:rsid w:val="0032129B"/>
    <w:rsid w:val="00325F6B"/>
    <w:rsid w:val="003325A9"/>
    <w:rsid w:val="00340343"/>
    <w:rsid w:val="00344391"/>
    <w:rsid w:val="0034551C"/>
    <w:rsid w:val="00346052"/>
    <w:rsid w:val="00350EA9"/>
    <w:rsid w:val="00350FF8"/>
    <w:rsid w:val="00351894"/>
    <w:rsid w:val="00351991"/>
    <w:rsid w:val="0035497E"/>
    <w:rsid w:val="0035595F"/>
    <w:rsid w:val="00356B1D"/>
    <w:rsid w:val="00357843"/>
    <w:rsid w:val="00357C23"/>
    <w:rsid w:val="00360E8A"/>
    <w:rsid w:val="00361FFF"/>
    <w:rsid w:val="00363871"/>
    <w:rsid w:val="00365ECE"/>
    <w:rsid w:val="0036751B"/>
    <w:rsid w:val="003706CF"/>
    <w:rsid w:val="003776E6"/>
    <w:rsid w:val="003808CE"/>
    <w:rsid w:val="00383C15"/>
    <w:rsid w:val="0038446D"/>
    <w:rsid w:val="00384D72"/>
    <w:rsid w:val="00384E3D"/>
    <w:rsid w:val="00385973"/>
    <w:rsid w:val="003877C5"/>
    <w:rsid w:val="00390ADB"/>
    <w:rsid w:val="00391989"/>
    <w:rsid w:val="003A0B69"/>
    <w:rsid w:val="003A11F6"/>
    <w:rsid w:val="003A182C"/>
    <w:rsid w:val="003A38A6"/>
    <w:rsid w:val="003A57FB"/>
    <w:rsid w:val="003A6307"/>
    <w:rsid w:val="003B0585"/>
    <w:rsid w:val="003B24D8"/>
    <w:rsid w:val="003B2D74"/>
    <w:rsid w:val="003B5016"/>
    <w:rsid w:val="003C04EE"/>
    <w:rsid w:val="003C2CFD"/>
    <w:rsid w:val="003C4320"/>
    <w:rsid w:val="003C522A"/>
    <w:rsid w:val="003C7BB7"/>
    <w:rsid w:val="003D0AE6"/>
    <w:rsid w:val="003D1935"/>
    <w:rsid w:val="003D320E"/>
    <w:rsid w:val="003D3556"/>
    <w:rsid w:val="003D64BC"/>
    <w:rsid w:val="003E5494"/>
    <w:rsid w:val="003E54EB"/>
    <w:rsid w:val="003E6A7B"/>
    <w:rsid w:val="003E7BE7"/>
    <w:rsid w:val="003F3A3D"/>
    <w:rsid w:val="003F4E7D"/>
    <w:rsid w:val="004013F0"/>
    <w:rsid w:val="0040170C"/>
    <w:rsid w:val="00402DED"/>
    <w:rsid w:val="00403136"/>
    <w:rsid w:val="0040428C"/>
    <w:rsid w:val="0040513D"/>
    <w:rsid w:val="00405478"/>
    <w:rsid w:val="0040799C"/>
    <w:rsid w:val="00407B40"/>
    <w:rsid w:val="0041058E"/>
    <w:rsid w:val="004119A2"/>
    <w:rsid w:val="00412F16"/>
    <w:rsid w:val="004135D5"/>
    <w:rsid w:val="00413C9B"/>
    <w:rsid w:val="00422C1C"/>
    <w:rsid w:val="00422EF2"/>
    <w:rsid w:val="0042751B"/>
    <w:rsid w:val="004325E2"/>
    <w:rsid w:val="00432F89"/>
    <w:rsid w:val="00433EF4"/>
    <w:rsid w:val="0043406B"/>
    <w:rsid w:val="00436907"/>
    <w:rsid w:val="00444A42"/>
    <w:rsid w:val="0045016C"/>
    <w:rsid w:val="00453DA8"/>
    <w:rsid w:val="00461B8A"/>
    <w:rsid w:val="004624F7"/>
    <w:rsid w:val="00471F90"/>
    <w:rsid w:val="004777CA"/>
    <w:rsid w:val="0048064A"/>
    <w:rsid w:val="004813CF"/>
    <w:rsid w:val="0048150D"/>
    <w:rsid w:val="00487F9E"/>
    <w:rsid w:val="004927A4"/>
    <w:rsid w:val="00492874"/>
    <w:rsid w:val="00497835"/>
    <w:rsid w:val="00497874"/>
    <w:rsid w:val="004A3116"/>
    <w:rsid w:val="004A3605"/>
    <w:rsid w:val="004A4884"/>
    <w:rsid w:val="004A73FF"/>
    <w:rsid w:val="004B2759"/>
    <w:rsid w:val="004B2F2C"/>
    <w:rsid w:val="004C2C00"/>
    <w:rsid w:val="004C58CE"/>
    <w:rsid w:val="004C5A91"/>
    <w:rsid w:val="004C7046"/>
    <w:rsid w:val="004D3942"/>
    <w:rsid w:val="004D5584"/>
    <w:rsid w:val="004D5687"/>
    <w:rsid w:val="004E2ED0"/>
    <w:rsid w:val="004E301B"/>
    <w:rsid w:val="004E5DDB"/>
    <w:rsid w:val="004F0751"/>
    <w:rsid w:val="004F28FC"/>
    <w:rsid w:val="004F2D03"/>
    <w:rsid w:val="004F338F"/>
    <w:rsid w:val="004F734A"/>
    <w:rsid w:val="004F7B59"/>
    <w:rsid w:val="0050039A"/>
    <w:rsid w:val="005018A5"/>
    <w:rsid w:val="00513932"/>
    <w:rsid w:val="00516B2D"/>
    <w:rsid w:val="00517EC7"/>
    <w:rsid w:val="00520321"/>
    <w:rsid w:val="0052055A"/>
    <w:rsid w:val="00522DBF"/>
    <w:rsid w:val="00526213"/>
    <w:rsid w:val="0053021B"/>
    <w:rsid w:val="00530A99"/>
    <w:rsid w:val="00530FB9"/>
    <w:rsid w:val="00535B9D"/>
    <w:rsid w:val="00535E65"/>
    <w:rsid w:val="005364E0"/>
    <w:rsid w:val="0053799A"/>
    <w:rsid w:val="00540286"/>
    <w:rsid w:val="00543DD4"/>
    <w:rsid w:val="00550442"/>
    <w:rsid w:val="00551B01"/>
    <w:rsid w:val="00552835"/>
    <w:rsid w:val="00553AF7"/>
    <w:rsid w:val="00554336"/>
    <w:rsid w:val="00555757"/>
    <w:rsid w:val="005649EC"/>
    <w:rsid w:val="00571F85"/>
    <w:rsid w:val="005751DE"/>
    <w:rsid w:val="00576D89"/>
    <w:rsid w:val="00580D43"/>
    <w:rsid w:val="00582168"/>
    <w:rsid w:val="0058250C"/>
    <w:rsid w:val="00592087"/>
    <w:rsid w:val="0059307E"/>
    <w:rsid w:val="00595363"/>
    <w:rsid w:val="005976E7"/>
    <w:rsid w:val="005A0719"/>
    <w:rsid w:val="005A410E"/>
    <w:rsid w:val="005A50C9"/>
    <w:rsid w:val="005A6DD2"/>
    <w:rsid w:val="005A742B"/>
    <w:rsid w:val="005B30D6"/>
    <w:rsid w:val="005B50A0"/>
    <w:rsid w:val="005B66CB"/>
    <w:rsid w:val="005B6E8A"/>
    <w:rsid w:val="005C4814"/>
    <w:rsid w:val="005C626A"/>
    <w:rsid w:val="005D2615"/>
    <w:rsid w:val="005D42C6"/>
    <w:rsid w:val="005E3853"/>
    <w:rsid w:val="005F028D"/>
    <w:rsid w:val="005F099D"/>
    <w:rsid w:val="005F38E3"/>
    <w:rsid w:val="005F3CB3"/>
    <w:rsid w:val="005F527B"/>
    <w:rsid w:val="005F7E91"/>
    <w:rsid w:val="005F7F37"/>
    <w:rsid w:val="00601C33"/>
    <w:rsid w:val="00602258"/>
    <w:rsid w:val="00605470"/>
    <w:rsid w:val="00606ADB"/>
    <w:rsid w:val="00610D0E"/>
    <w:rsid w:val="0061175F"/>
    <w:rsid w:val="00614308"/>
    <w:rsid w:val="00615FD1"/>
    <w:rsid w:val="006208C2"/>
    <w:rsid w:val="00620D0E"/>
    <w:rsid w:val="006232D4"/>
    <w:rsid w:val="00623950"/>
    <w:rsid w:val="006265BC"/>
    <w:rsid w:val="00632310"/>
    <w:rsid w:val="00633A08"/>
    <w:rsid w:val="00636D06"/>
    <w:rsid w:val="00636E1B"/>
    <w:rsid w:val="00637162"/>
    <w:rsid w:val="00640CD1"/>
    <w:rsid w:val="00646668"/>
    <w:rsid w:val="006466D8"/>
    <w:rsid w:val="00646D69"/>
    <w:rsid w:val="0065033F"/>
    <w:rsid w:val="00651F52"/>
    <w:rsid w:val="0065326B"/>
    <w:rsid w:val="006572AB"/>
    <w:rsid w:val="0065792D"/>
    <w:rsid w:val="00660DB8"/>
    <w:rsid w:val="00663DF5"/>
    <w:rsid w:val="006721E5"/>
    <w:rsid w:val="00672DD3"/>
    <w:rsid w:val="00673426"/>
    <w:rsid w:val="00673EC8"/>
    <w:rsid w:val="0067615D"/>
    <w:rsid w:val="0068327D"/>
    <w:rsid w:val="00683AAF"/>
    <w:rsid w:val="0068471A"/>
    <w:rsid w:val="00685DCD"/>
    <w:rsid w:val="00686143"/>
    <w:rsid w:val="00687092"/>
    <w:rsid w:val="00687D84"/>
    <w:rsid w:val="00693169"/>
    <w:rsid w:val="00693945"/>
    <w:rsid w:val="00696997"/>
    <w:rsid w:val="006A1D4D"/>
    <w:rsid w:val="006A402B"/>
    <w:rsid w:val="006A5BB9"/>
    <w:rsid w:val="006A64B1"/>
    <w:rsid w:val="006B1D90"/>
    <w:rsid w:val="006B4F4B"/>
    <w:rsid w:val="006B72C1"/>
    <w:rsid w:val="006C118E"/>
    <w:rsid w:val="006C1BA3"/>
    <w:rsid w:val="006C41B6"/>
    <w:rsid w:val="006C4642"/>
    <w:rsid w:val="006C5160"/>
    <w:rsid w:val="006C58D0"/>
    <w:rsid w:val="006C6196"/>
    <w:rsid w:val="006D1B18"/>
    <w:rsid w:val="006D1DF9"/>
    <w:rsid w:val="006D20F7"/>
    <w:rsid w:val="006D51B4"/>
    <w:rsid w:val="006D6E39"/>
    <w:rsid w:val="006E02DE"/>
    <w:rsid w:val="006E1082"/>
    <w:rsid w:val="006E4D85"/>
    <w:rsid w:val="006E5F31"/>
    <w:rsid w:val="006F2DBD"/>
    <w:rsid w:val="006F5764"/>
    <w:rsid w:val="006F77F9"/>
    <w:rsid w:val="006F7C14"/>
    <w:rsid w:val="00702424"/>
    <w:rsid w:val="007051E8"/>
    <w:rsid w:val="0070719F"/>
    <w:rsid w:val="0071111E"/>
    <w:rsid w:val="0071251C"/>
    <w:rsid w:val="00715D52"/>
    <w:rsid w:val="00715DD2"/>
    <w:rsid w:val="007163D2"/>
    <w:rsid w:val="007209E1"/>
    <w:rsid w:val="007236BD"/>
    <w:rsid w:val="00726106"/>
    <w:rsid w:val="00727619"/>
    <w:rsid w:val="00731F11"/>
    <w:rsid w:val="00733DD6"/>
    <w:rsid w:val="0074418E"/>
    <w:rsid w:val="007453CD"/>
    <w:rsid w:val="007531C5"/>
    <w:rsid w:val="007534E3"/>
    <w:rsid w:val="00753F33"/>
    <w:rsid w:val="007573BF"/>
    <w:rsid w:val="00762B26"/>
    <w:rsid w:val="00763BB6"/>
    <w:rsid w:val="0076527A"/>
    <w:rsid w:val="00765F1D"/>
    <w:rsid w:val="00766C1F"/>
    <w:rsid w:val="00771A74"/>
    <w:rsid w:val="00773769"/>
    <w:rsid w:val="00773DFA"/>
    <w:rsid w:val="00775822"/>
    <w:rsid w:val="00776297"/>
    <w:rsid w:val="0078010B"/>
    <w:rsid w:val="007838A1"/>
    <w:rsid w:val="00785545"/>
    <w:rsid w:val="0078660E"/>
    <w:rsid w:val="007867BE"/>
    <w:rsid w:val="00794C20"/>
    <w:rsid w:val="007A12D7"/>
    <w:rsid w:val="007A4170"/>
    <w:rsid w:val="007A65E4"/>
    <w:rsid w:val="007A7C79"/>
    <w:rsid w:val="007B35CB"/>
    <w:rsid w:val="007B4994"/>
    <w:rsid w:val="007B4FAE"/>
    <w:rsid w:val="007B51E5"/>
    <w:rsid w:val="007C2D8A"/>
    <w:rsid w:val="007C3407"/>
    <w:rsid w:val="007D311E"/>
    <w:rsid w:val="007D5139"/>
    <w:rsid w:val="007D6F2F"/>
    <w:rsid w:val="007E00E4"/>
    <w:rsid w:val="007E6542"/>
    <w:rsid w:val="007E65B4"/>
    <w:rsid w:val="007F3E35"/>
    <w:rsid w:val="007F3E6B"/>
    <w:rsid w:val="007F547D"/>
    <w:rsid w:val="007F6CE7"/>
    <w:rsid w:val="007F7DF3"/>
    <w:rsid w:val="008028FC"/>
    <w:rsid w:val="008071E6"/>
    <w:rsid w:val="00807FB1"/>
    <w:rsid w:val="0081008A"/>
    <w:rsid w:val="00813011"/>
    <w:rsid w:val="00816D9E"/>
    <w:rsid w:val="00823EB9"/>
    <w:rsid w:val="00834434"/>
    <w:rsid w:val="00836028"/>
    <w:rsid w:val="008361EF"/>
    <w:rsid w:val="00836DCD"/>
    <w:rsid w:val="00840F8D"/>
    <w:rsid w:val="0084404A"/>
    <w:rsid w:val="00844BBD"/>
    <w:rsid w:val="008474F3"/>
    <w:rsid w:val="00847BD5"/>
    <w:rsid w:val="008509E5"/>
    <w:rsid w:val="00850E20"/>
    <w:rsid w:val="00853068"/>
    <w:rsid w:val="008531FB"/>
    <w:rsid w:val="008547D6"/>
    <w:rsid w:val="00857292"/>
    <w:rsid w:val="00860514"/>
    <w:rsid w:val="00860B83"/>
    <w:rsid w:val="00860BC9"/>
    <w:rsid w:val="00864564"/>
    <w:rsid w:val="00866803"/>
    <w:rsid w:val="0087306F"/>
    <w:rsid w:val="00874929"/>
    <w:rsid w:val="00881105"/>
    <w:rsid w:val="0088261E"/>
    <w:rsid w:val="00882E35"/>
    <w:rsid w:val="00883021"/>
    <w:rsid w:val="00886542"/>
    <w:rsid w:val="008906CD"/>
    <w:rsid w:val="00890798"/>
    <w:rsid w:val="00893EA1"/>
    <w:rsid w:val="00895E9D"/>
    <w:rsid w:val="008A6D3E"/>
    <w:rsid w:val="008B1075"/>
    <w:rsid w:val="008B1D20"/>
    <w:rsid w:val="008B37A4"/>
    <w:rsid w:val="008B5BF6"/>
    <w:rsid w:val="008B5F59"/>
    <w:rsid w:val="008C0059"/>
    <w:rsid w:val="008C13A9"/>
    <w:rsid w:val="008C159C"/>
    <w:rsid w:val="008C2755"/>
    <w:rsid w:val="008D364B"/>
    <w:rsid w:val="008D4E08"/>
    <w:rsid w:val="008D5C30"/>
    <w:rsid w:val="008E1275"/>
    <w:rsid w:val="008E5196"/>
    <w:rsid w:val="008F197C"/>
    <w:rsid w:val="008F1E3A"/>
    <w:rsid w:val="008F228F"/>
    <w:rsid w:val="008F318E"/>
    <w:rsid w:val="008F3E9E"/>
    <w:rsid w:val="008F6255"/>
    <w:rsid w:val="008F7C08"/>
    <w:rsid w:val="009006EA"/>
    <w:rsid w:val="00900EE7"/>
    <w:rsid w:val="00902A97"/>
    <w:rsid w:val="00905642"/>
    <w:rsid w:val="00912A15"/>
    <w:rsid w:val="0091383D"/>
    <w:rsid w:val="00914F2A"/>
    <w:rsid w:val="00915824"/>
    <w:rsid w:val="009166CB"/>
    <w:rsid w:val="0091764A"/>
    <w:rsid w:val="00923AE8"/>
    <w:rsid w:val="00925799"/>
    <w:rsid w:val="009270B3"/>
    <w:rsid w:val="0092747E"/>
    <w:rsid w:val="009303D4"/>
    <w:rsid w:val="009315A1"/>
    <w:rsid w:val="00931EE2"/>
    <w:rsid w:val="00932CF2"/>
    <w:rsid w:val="00932DD6"/>
    <w:rsid w:val="0093408A"/>
    <w:rsid w:val="00935AF0"/>
    <w:rsid w:val="00935D71"/>
    <w:rsid w:val="00936840"/>
    <w:rsid w:val="009473A0"/>
    <w:rsid w:val="00947774"/>
    <w:rsid w:val="009513F3"/>
    <w:rsid w:val="0095362F"/>
    <w:rsid w:val="0095390E"/>
    <w:rsid w:val="00956D6F"/>
    <w:rsid w:val="00962CEC"/>
    <w:rsid w:val="00963A08"/>
    <w:rsid w:val="00963A7F"/>
    <w:rsid w:val="0096443C"/>
    <w:rsid w:val="00972418"/>
    <w:rsid w:val="00972A0D"/>
    <w:rsid w:val="00975C5C"/>
    <w:rsid w:val="0098015A"/>
    <w:rsid w:val="00980289"/>
    <w:rsid w:val="00980A20"/>
    <w:rsid w:val="00984106"/>
    <w:rsid w:val="009935A8"/>
    <w:rsid w:val="00995C96"/>
    <w:rsid w:val="009A0D73"/>
    <w:rsid w:val="009A4151"/>
    <w:rsid w:val="009B0383"/>
    <w:rsid w:val="009B04E9"/>
    <w:rsid w:val="009B1BDE"/>
    <w:rsid w:val="009B4798"/>
    <w:rsid w:val="009B660C"/>
    <w:rsid w:val="009B6696"/>
    <w:rsid w:val="009B7125"/>
    <w:rsid w:val="009C2B18"/>
    <w:rsid w:val="009C32E1"/>
    <w:rsid w:val="009C4F94"/>
    <w:rsid w:val="009C5020"/>
    <w:rsid w:val="009C5B8B"/>
    <w:rsid w:val="009D118D"/>
    <w:rsid w:val="009D13A1"/>
    <w:rsid w:val="009D3C14"/>
    <w:rsid w:val="009D5A4C"/>
    <w:rsid w:val="009E0AA0"/>
    <w:rsid w:val="009E229C"/>
    <w:rsid w:val="009E37CB"/>
    <w:rsid w:val="009E4B1E"/>
    <w:rsid w:val="009E4DE1"/>
    <w:rsid w:val="009F028B"/>
    <w:rsid w:val="009F48FD"/>
    <w:rsid w:val="009F4D2B"/>
    <w:rsid w:val="009F4FA5"/>
    <w:rsid w:val="00A006BF"/>
    <w:rsid w:val="00A07CD1"/>
    <w:rsid w:val="00A100DF"/>
    <w:rsid w:val="00A115CE"/>
    <w:rsid w:val="00A144C9"/>
    <w:rsid w:val="00A16793"/>
    <w:rsid w:val="00A168E4"/>
    <w:rsid w:val="00A16E49"/>
    <w:rsid w:val="00A17465"/>
    <w:rsid w:val="00A219F6"/>
    <w:rsid w:val="00A25B95"/>
    <w:rsid w:val="00A27863"/>
    <w:rsid w:val="00A318FE"/>
    <w:rsid w:val="00A32702"/>
    <w:rsid w:val="00A34F69"/>
    <w:rsid w:val="00A35533"/>
    <w:rsid w:val="00A357BB"/>
    <w:rsid w:val="00A40694"/>
    <w:rsid w:val="00A42435"/>
    <w:rsid w:val="00A438A4"/>
    <w:rsid w:val="00A45A3C"/>
    <w:rsid w:val="00A50C16"/>
    <w:rsid w:val="00A50C6F"/>
    <w:rsid w:val="00A518E5"/>
    <w:rsid w:val="00A51E99"/>
    <w:rsid w:val="00A51F41"/>
    <w:rsid w:val="00A52D97"/>
    <w:rsid w:val="00A53119"/>
    <w:rsid w:val="00A56786"/>
    <w:rsid w:val="00A57A72"/>
    <w:rsid w:val="00A60259"/>
    <w:rsid w:val="00A60F58"/>
    <w:rsid w:val="00A62FE0"/>
    <w:rsid w:val="00A67DD6"/>
    <w:rsid w:val="00A7228B"/>
    <w:rsid w:val="00A73D8F"/>
    <w:rsid w:val="00A741F5"/>
    <w:rsid w:val="00A75C31"/>
    <w:rsid w:val="00A771DF"/>
    <w:rsid w:val="00A808F4"/>
    <w:rsid w:val="00A81C1F"/>
    <w:rsid w:val="00A8279B"/>
    <w:rsid w:val="00A851C4"/>
    <w:rsid w:val="00A86AD7"/>
    <w:rsid w:val="00A86E7D"/>
    <w:rsid w:val="00A916C0"/>
    <w:rsid w:val="00A941EE"/>
    <w:rsid w:val="00A9645B"/>
    <w:rsid w:val="00A97733"/>
    <w:rsid w:val="00A97BF5"/>
    <w:rsid w:val="00AA177B"/>
    <w:rsid w:val="00AA18B5"/>
    <w:rsid w:val="00AA43E0"/>
    <w:rsid w:val="00AA47B6"/>
    <w:rsid w:val="00AA65AC"/>
    <w:rsid w:val="00AA6BD7"/>
    <w:rsid w:val="00AB154D"/>
    <w:rsid w:val="00AB16CC"/>
    <w:rsid w:val="00AB4DB2"/>
    <w:rsid w:val="00AB4EC2"/>
    <w:rsid w:val="00AB4F56"/>
    <w:rsid w:val="00AB68EF"/>
    <w:rsid w:val="00AB6CF2"/>
    <w:rsid w:val="00AC07AA"/>
    <w:rsid w:val="00AC1818"/>
    <w:rsid w:val="00AC2FC4"/>
    <w:rsid w:val="00AC3655"/>
    <w:rsid w:val="00AC36EF"/>
    <w:rsid w:val="00AC4DFB"/>
    <w:rsid w:val="00AC600A"/>
    <w:rsid w:val="00AC6645"/>
    <w:rsid w:val="00AC6C7B"/>
    <w:rsid w:val="00AC779B"/>
    <w:rsid w:val="00AD0CCC"/>
    <w:rsid w:val="00AD238D"/>
    <w:rsid w:val="00AD61F1"/>
    <w:rsid w:val="00AD6205"/>
    <w:rsid w:val="00AD7B39"/>
    <w:rsid w:val="00AE1B00"/>
    <w:rsid w:val="00AE238D"/>
    <w:rsid w:val="00AE2946"/>
    <w:rsid w:val="00AE3E0D"/>
    <w:rsid w:val="00AE62DE"/>
    <w:rsid w:val="00AE74AC"/>
    <w:rsid w:val="00AF0781"/>
    <w:rsid w:val="00AF1B42"/>
    <w:rsid w:val="00AF2ADA"/>
    <w:rsid w:val="00AF4BC4"/>
    <w:rsid w:val="00B00829"/>
    <w:rsid w:val="00B02FA3"/>
    <w:rsid w:val="00B04DF9"/>
    <w:rsid w:val="00B05194"/>
    <w:rsid w:val="00B05388"/>
    <w:rsid w:val="00B0781E"/>
    <w:rsid w:val="00B07E79"/>
    <w:rsid w:val="00B1098F"/>
    <w:rsid w:val="00B11517"/>
    <w:rsid w:val="00B150F0"/>
    <w:rsid w:val="00B152BF"/>
    <w:rsid w:val="00B17AE9"/>
    <w:rsid w:val="00B221F3"/>
    <w:rsid w:val="00B22367"/>
    <w:rsid w:val="00B229A1"/>
    <w:rsid w:val="00B22BDB"/>
    <w:rsid w:val="00B24DF6"/>
    <w:rsid w:val="00B25984"/>
    <w:rsid w:val="00B331B8"/>
    <w:rsid w:val="00B335E9"/>
    <w:rsid w:val="00B33F4E"/>
    <w:rsid w:val="00B34342"/>
    <w:rsid w:val="00B36EE1"/>
    <w:rsid w:val="00B40FFD"/>
    <w:rsid w:val="00B46AE8"/>
    <w:rsid w:val="00B46F8B"/>
    <w:rsid w:val="00B51A5B"/>
    <w:rsid w:val="00B51B00"/>
    <w:rsid w:val="00B527C1"/>
    <w:rsid w:val="00B52A58"/>
    <w:rsid w:val="00B54E61"/>
    <w:rsid w:val="00B557CA"/>
    <w:rsid w:val="00B56159"/>
    <w:rsid w:val="00B56470"/>
    <w:rsid w:val="00B60128"/>
    <w:rsid w:val="00B74538"/>
    <w:rsid w:val="00B76CFB"/>
    <w:rsid w:val="00B77581"/>
    <w:rsid w:val="00B800AC"/>
    <w:rsid w:val="00B80C5C"/>
    <w:rsid w:val="00B86494"/>
    <w:rsid w:val="00B909A4"/>
    <w:rsid w:val="00B925EA"/>
    <w:rsid w:val="00B92FBF"/>
    <w:rsid w:val="00B96554"/>
    <w:rsid w:val="00BA1B98"/>
    <w:rsid w:val="00BA1C44"/>
    <w:rsid w:val="00BA22D5"/>
    <w:rsid w:val="00BA2435"/>
    <w:rsid w:val="00BA66A6"/>
    <w:rsid w:val="00BB28C1"/>
    <w:rsid w:val="00BB3DAF"/>
    <w:rsid w:val="00BB3F53"/>
    <w:rsid w:val="00BB4BB9"/>
    <w:rsid w:val="00BB639B"/>
    <w:rsid w:val="00BC0C24"/>
    <w:rsid w:val="00BC29DA"/>
    <w:rsid w:val="00BC438E"/>
    <w:rsid w:val="00BC457C"/>
    <w:rsid w:val="00BC45FB"/>
    <w:rsid w:val="00BC55A0"/>
    <w:rsid w:val="00BC665F"/>
    <w:rsid w:val="00BC6AB2"/>
    <w:rsid w:val="00BD1744"/>
    <w:rsid w:val="00BD58AF"/>
    <w:rsid w:val="00BD5F6C"/>
    <w:rsid w:val="00BE4A21"/>
    <w:rsid w:val="00BE5266"/>
    <w:rsid w:val="00BE6DD5"/>
    <w:rsid w:val="00BE711F"/>
    <w:rsid w:val="00BF013D"/>
    <w:rsid w:val="00BF2B83"/>
    <w:rsid w:val="00BF48C0"/>
    <w:rsid w:val="00BF738F"/>
    <w:rsid w:val="00C0124F"/>
    <w:rsid w:val="00C03B83"/>
    <w:rsid w:val="00C0422E"/>
    <w:rsid w:val="00C0460B"/>
    <w:rsid w:val="00C0764F"/>
    <w:rsid w:val="00C21501"/>
    <w:rsid w:val="00C21BB0"/>
    <w:rsid w:val="00C25686"/>
    <w:rsid w:val="00C25DB6"/>
    <w:rsid w:val="00C27714"/>
    <w:rsid w:val="00C3006F"/>
    <w:rsid w:val="00C308C6"/>
    <w:rsid w:val="00C32FA5"/>
    <w:rsid w:val="00C35871"/>
    <w:rsid w:val="00C37F8D"/>
    <w:rsid w:val="00C4000D"/>
    <w:rsid w:val="00C4037A"/>
    <w:rsid w:val="00C41330"/>
    <w:rsid w:val="00C43695"/>
    <w:rsid w:val="00C4422F"/>
    <w:rsid w:val="00C450FD"/>
    <w:rsid w:val="00C45BAA"/>
    <w:rsid w:val="00C46C45"/>
    <w:rsid w:val="00C50315"/>
    <w:rsid w:val="00C509BA"/>
    <w:rsid w:val="00C511ED"/>
    <w:rsid w:val="00C544E4"/>
    <w:rsid w:val="00C55A1D"/>
    <w:rsid w:val="00C568BE"/>
    <w:rsid w:val="00C57540"/>
    <w:rsid w:val="00C60B3C"/>
    <w:rsid w:val="00C63144"/>
    <w:rsid w:val="00C65009"/>
    <w:rsid w:val="00C66E71"/>
    <w:rsid w:val="00C675FA"/>
    <w:rsid w:val="00C67CE3"/>
    <w:rsid w:val="00C71470"/>
    <w:rsid w:val="00C71586"/>
    <w:rsid w:val="00C73E3E"/>
    <w:rsid w:val="00C76106"/>
    <w:rsid w:val="00C77F56"/>
    <w:rsid w:val="00C8081C"/>
    <w:rsid w:val="00C81C27"/>
    <w:rsid w:val="00C84B12"/>
    <w:rsid w:val="00C8571C"/>
    <w:rsid w:val="00C85722"/>
    <w:rsid w:val="00C87B72"/>
    <w:rsid w:val="00C90570"/>
    <w:rsid w:val="00C9148A"/>
    <w:rsid w:val="00C91684"/>
    <w:rsid w:val="00C943BC"/>
    <w:rsid w:val="00C950ED"/>
    <w:rsid w:val="00C95100"/>
    <w:rsid w:val="00C97305"/>
    <w:rsid w:val="00CA00FB"/>
    <w:rsid w:val="00CA1E69"/>
    <w:rsid w:val="00CA47AE"/>
    <w:rsid w:val="00CA6E9C"/>
    <w:rsid w:val="00CA7D22"/>
    <w:rsid w:val="00CB18E5"/>
    <w:rsid w:val="00CB1DC9"/>
    <w:rsid w:val="00CC07B6"/>
    <w:rsid w:val="00CC3BDD"/>
    <w:rsid w:val="00CC3BF0"/>
    <w:rsid w:val="00CC4005"/>
    <w:rsid w:val="00CC4A43"/>
    <w:rsid w:val="00CC58DD"/>
    <w:rsid w:val="00CC610E"/>
    <w:rsid w:val="00CC684B"/>
    <w:rsid w:val="00CD09D3"/>
    <w:rsid w:val="00CD7DB6"/>
    <w:rsid w:val="00CE2D11"/>
    <w:rsid w:val="00CE3892"/>
    <w:rsid w:val="00CE3A17"/>
    <w:rsid w:val="00CE4903"/>
    <w:rsid w:val="00CE4F7D"/>
    <w:rsid w:val="00CE66BC"/>
    <w:rsid w:val="00CE696B"/>
    <w:rsid w:val="00CE69E8"/>
    <w:rsid w:val="00CE7DD2"/>
    <w:rsid w:val="00CF29B7"/>
    <w:rsid w:val="00CF500E"/>
    <w:rsid w:val="00D04349"/>
    <w:rsid w:val="00D0497A"/>
    <w:rsid w:val="00D079AD"/>
    <w:rsid w:val="00D12D63"/>
    <w:rsid w:val="00D141A9"/>
    <w:rsid w:val="00D15109"/>
    <w:rsid w:val="00D16AD5"/>
    <w:rsid w:val="00D16D41"/>
    <w:rsid w:val="00D1701F"/>
    <w:rsid w:val="00D17DF0"/>
    <w:rsid w:val="00D20BA6"/>
    <w:rsid w:val="00D228F9"/>
    <w:rsid w:val="00D23DF3"/>
    <w:rsid w:val="00D25886"/>
    <w:rsid w:val="00D2607B"/>
    <w:rsid w:val="00D26302"/>
    <w:rsid w:val="00D27130"/>
    <w:rsid w:val="00D27263"/>
    <w:rsid w:val="00D2765A"/>
    <w:rsid w:val="00D27A6E"/>
    <w:rsid w:val="00D27F87"/>
    <w:rsid w:val="00D308FA"/>
    <w:rsid w:val="00D31B70"/>
    <w:rsid w:val="00D33BE3"/>
    <w:rsid w:val="00D3605D"/>
    <w:rsid w:val="00D40884"/>
    <w:rsid w:val="00D4220F"/>
    <w:rsid w:val="00D43E77"/>
    <w:rsid w:val="00D5156E"/>
    <w:rsid w:val="00D52200"/>
    <w:rsid w:val="00D54977"/>
    <w:rsid w:val="00D56AEB"/>
    <w:rsid w:val="00D607C5"/>
    <w:rsid w:val="00D61199"/>
    <w:rsid w:val="00D62C10"/>
    <w:rsid w:val="00D63678"/>
    <w:rsid w:val="00D64B01"/>
    <w:rsid w:val="00D6693D"/>
    <w:rsid w:val="00D73456"/>
    <w:rsid w:val="00D73649"/>
    <w:rsid w:val="00D7402E"/>
    <w:rsid w:val="00D74571"/>
    <w:rsid w:val="00D812EA"/>
    <w:rsid w:val="00D82C1E"/>
    <w:rsid w:val="00D82E9F"/>
    <w:rsid w:val="00D84B4F"/>
    <w:rsid w:val="00D85AB4"/>
    <w:rsid w:val="00D85D65"/>
    <w:rsid w:val="00D86898"/>
    <w:rsid w:val="00D87280"/>
    <w:rsid w:val="00D91306"/>
    <w:rsid w:val="00D925C7"/>
    <w:rsid w:val="00D94B1A"/>
    <w:rsid w:val="00D97B48"/>
    <w:rsid w:val="00DA3C0B"/>
    <w:rsid w:val="00DA7906"/>
    <w:rsid w:val="00DB01DD"/>
    <w:rsid w:val="00DB0642"/>
    <w:rsid w:val="00DB3EC2"/>
    <w:rsid w:val="00DB4280"/>
    <w:rsid w:val="00DB5097"/>
    <w:rsid w:val="00DB7B46"/>
    <w:rsid w:val="00DB7E68"/>
    <w:rsid w:val="00DC41B1"/>
    <w:rsid w:val="00DD08FA"/>
    <w:rsid w:val="00DD1C8E"/>
    <w:rsid w:val="00DD3598"/>
    <w:rsid w:val="00DD75E7"/>
    <w:rsid w:val="00DE50CD"/>
    <w:rsid w:val="00DE5AA5"/>
    <w:rsid w:val="00DE6561"/>
    <w:rsid w:val="00DE7A2F"/>
    <w:rsid w:val="00DE7EAF"/>
    <w:rsid w:val="00DF09C9"/>
    <w:rsid w:val="00DF52A1"/>
    <w:rsid w:val="00DF540C"/>
    <w:rsid w:val="00DF5EAE"/>
    <w:rsid w:val="00DF6B01"/>
    <w:rsid w:val="00DF7058"/>
    <w:rsid w:val="00E01EB3"/>
    <w:rsid w:val="00E0226E"/>
    <w:rsid w:val="00E048E8"/>
    <w:rsid w:val="00E10064"/>
    <w:rsid w:val="00E1227B"/>
    <w:rsid w:val="00E14126"/>
    <w:rsid w:val="00E1786C"/>
    <w:rsid w:val="00E17B09"/>
    <w:rsid w:val="00E20AA0"/>
    <w:rsid w:val="00E21146"/>
    <w:rsid w:val="00E22C3D"/>
    <w:rsid w:val="00E24B5C"/>
    <w:rsid w:val="00E25CCC"/>
    <w:rsid w:val="00E2616D"/>
    <w:rsid w:val="00E26598"/>
    <w:rsid w:val="00E310D5"/>
    <w:rsid w:val="00E324CA"/>
    <w:rsid w:val="00E32D8E"/>
    <w:rsid w:val="00E334BA"/>
    <w:rsid w:val="00E359F8"/>
    <w:rsid w:val="00E40647"/>
    <w:rsid w:val="00E4208A"/>
    <w:rsid w:val="00E47367"/>
    <w:rsid w:val="00E50CD4"/>
    <w:rsid w:val="00E51443"/>
    <w:rsid w:val="00E5382A"/>
    <w:rsid w:val="00E558F7"/>
    <w:rsid w:val="00E61450"/>
    <w:rsid w:val="00E625D3"/>
    <w:rsid w:val="00E632BE"/>
    <w:rsid w:val="00E636BF"/>
    <w:rsid w:val="00E63BEA"/>
    <w:rsid w:val="00E653E5"/>
    <w:rsid w:val="00E66946"/>
    <w:rsid w:val="00E714C8"/>
    <w:rsid w:val="00E759F2"/>
    <w:rsid w:val="00E81214"/>
    <w:rsid w:val="00E816F1"/>
    <w:rsid w:val="00E83AE7"/>
    <w:rsid w:val="00E86375"/>
    <w:rsid w:val="00E8753A"/>
    <w:rsid w:val="00E90EF3"/>
    <w:rsid w:val="00E9138A"/>
    <w:rsid w:val="00E91D15"/>
    <w:rsid w:val="00E924C1"/>
    <w:rsid w:val="00E942A6"/>
    <w:rsid w:val="00E955B0"/>
    <w:rsid w:val="00E96DDC"/>
    <w:rsid w:val="00EA0142"/>
    <w:rsid w:val="00EA0D15"/>
    <w:rsid w:val="00EA3D65"/>
    <w:rsid w:val="00EA5D40"/>
    <w:rsid w:val="00EA6376"/>
    <w:rsid w:val="00EA68C2"/>
    <w:rsid w:val="00EA767D"/>
    <w:rsid w:val="00EB0ECA"/>
    <w:rsid w:val="00EB40B5"/>
    <w:rsid w:val="00EB6729"/>
    <w:rsid w:val="00EB7841"/>
    <w:rsid w:val="00EC161A"/>
    <w:rsid w:val="00EC1839"/>
    <w:rsid w:val="00EC1870"/>
    <w:rsid w:val="00EC6D13"/>
    <w:rsid w:val="00ED3C88"/>
    <w:rsid w:val="00ED7B42"/>
    <w:rsid w:val="00EE014C"/>
    <w:rsid w:val="00EE2854"/>
    <w:rsid w:val="00EE3A9C"/>
    <w:rsid w:val="00EE5FC9"/>
    <w:rsid w:val="00EE71B0"/>
    <w:rsid w:val="00EF2BFD"/>
    <w:rsid w:val="00EF3B72"/>
    <w:rsid w:val="00EF67F4"/>
    <w:rsid w:val="00EF72A6"/>
    <w:rsid w:val="00F07CF3"/>
    <w:rsid w:val="00F11ADD"/>
    <w:rsid w:val="00F12168"/>
    <w:rsid w:val="00F14674"/>
    <w:rsid w:val="00F148BC"/>
    <w:rsid w:val="00F15239"/>
    <w:rsid w:val="00F1662C"/>
    <w:rsid w:val="00F23F40"/>
    <w:rsid w:val="00F24E63"/>
    <w:rsid w:val="00F30B0B"/>
    <w:rsid w:val="00F342D6"/>
    <w:rsid w:val="00F34DEC"/>
    <w:rsid w:val="00F3725F"/>
    <w:rsid w:val="00F3737C"/>
    <w:rsid w:val="00F41633"/>
    <w:rsid w:val="00F45CA1"/>
    <w:rsid w:val="00F468B0"/>
    <w:rsid w:val="00F50612"/>
    <w:rsid w:val="00F529E2"/>
    <w:rsid w:val="00F53E03"/>
    <w:rsid w:val="00F5463D"/>
    <w:rsid w:val="00F555F0"/>
    <w:rsid w:val="00F56DF2"/>
    <w:rsid w:val="00F6220F"/>
    <w:rsid w:val="00F62671"/>
    <w:rsid w:val="00F62E63"/>
    <w:rsid w:val="00F638C3"/>
    <w:rsid w:val="00F64867"/>
    <w:rsid w:val="00F65D84"/>
    <w:rsid w:val="00F7001E"/>
    <w:rsid w:val="00F71D43"/>
    <w:rsid w:val="00F75480"/>
    <w:rsid w:val="00F75A05"/>
    <w:rsid w:val="00F823D5"/>
    <w:rsid w:val="00F84AF5"/>
    <w:rsid w:val="00F93F5E"/>
    <w:rsid w:val="00F94899"/>
    <w:rsid w:val="00FA0696"/>
    <w:rsid w:val="00FA133D"/>
    <w:rsid w:val="00FA38B1"/>
    <w:rsid w:val="00FA434B"/>
    <w:rsid w:val="00FA4E76"/>
    <w:rsid w:val="00FA5F03"/>
    <w:rsid w:val="00FA7C55"/>
    <w:rsid w:val="00FB4B46"/>
    <w:rsid w:val="00FB5711"/>
    <w:rsid w:val="00FC201E"/>
    <w:rsid w:val="00FC392F"/>
    <w:rsid w:val="00FC4C73"/>
    <w:rsid w:val="00FD266B"/>
    <w:rsid w:val="00FD3204"/>
    <w:rsid w:val="00FD6669"/>
    <w:rsid w:val="00FE1561"/>
    <w:rsid w:val="00FE290B"/>
    <w:rsid w:val="00FE29AA"/>
    <w:rsid w:val="00FE47CE"/>
    <w:rsid w:val="00FE7807"/>
    <w:rsid w:val="00FF032E"/>
    <w:rsid w:val="00FF0EDB"/>
    <w:rsid w:val="00FF21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162"/>
    <w:rPr>
      <w:lang w:val="en-GB"/>
    </w:rPr>
  </w:style>
  <w:style w:type="paragraph" w:styleId="Rubrik1">
    <w:name w:val="heading 1"/>
    <w:basedOn w:val="Normal"/>
    <w:next w:val="Normal"/>
    <w:link w:val="Rubrik1Char"/>
    <w:uiPriority w:val="9"/>
    <w:qFormat/>
    <w:rsid w:val="00807F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3">
    <w:name w:val="heading 3"/>
    <w:basedOn w:val="Normal"/>
    <w:next w:val="Normal"/>
    <w:link w:val="Rubrik3Char"/>
    <w:uiPriority w:val="9"/>
    <w:semiHidden/>
    <w:unhideWhenUsed/>
    <w:qFormat/>
    <w:rsid w:val="00807F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07FB1"/>
    <w:rPr>
      <w:rFonts w:asciiTheme="majorHAnsi" w:eastAsiaTheme="majorEastAsia" w:hAnsiTheme="majorHAnsi" w:cstheme="majorBidi"/>
      <w:b/>
      <w:bCs/>
      <w:color w:val="365F91" w:themeColor="accent1" w:themeShade="BF"/>
      <w:sz w:val="28"/>
      <w:szCs w:val="28"/>
      <w:lang w:val="en-GB"/>
    </w:rPr>
  </w:style>
  <w:style w:type="character" w:customStyle="1" w:styleId="Rubrik3Char">
    <w:name w:val="Rubrik 3 Char"/>
    <w:basedOn w:val="Standardstycketeckensnitt"/>
    <w:link w:val="Rubrik3"/>
    <w:uiPriority w:val="9"/>
    <w:semiHidden/>
    <w:rsid w:val="00807FB1"/>
    <w:rPr>
      <w:rFonts w:asciiTheme="majorHAnsi" w:eastAsiaTheme="majorEastAsia" w:hAnsiTheme="majorHAnsi" w:cstheme="majorBidi"/>
      <w:b/>
      <w:bCs/>
      <w:color w:val="4F81BD" w:themeColor="accent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2499</Characters>
  <Application>Microsoft Office Word</Application>
  <DocSecurity>0</DocSecurity>
  <Lines>20</Lines>
  <Paragraphs>5</Paragraphs>
  <ScaleCrop>false</ScaleCrop>
  <Company>Lunds Universitet</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lega-sli</dc:creator>
  <cp:keywords/>
  <dc:description/>
  <cp:lastModifiedBy>Sara Lindgren</cp:lastModifiedBy>
  <cp:revision>4</cp:revision>
  <dcterms:created xsi:type="dcterms:W3CDTF">2010-02-03T14:20:00Z</dcterms:created>
  <dcterms:modified xsi:type="dcterms:W3CDTF">2016-04-07T13:39:00Z</dcterms:modified>
</cp:coreProperties>
</file>